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C7962" w14:textId="77777777" w:rsidR="002A07C4" w:rsidRPr="00F6233A" w:rsidRDefault="004442FE" w:rsidP="004442FE">
      <w:pPr>
        <w:jc w:val="center"/>
        <w:rPr>
          <w:rFonts w:ascii="標楷體" w:eastAsia="標楷體" w:hAnsi="標楷體"/>
          <w:b/>
          <w:sz w:val="28"/>
        </w:rPr>
      </w:pPr>
      <w:r w:rsidRPr="00F6233A">
        <w:rPr>
          <w:rFonts w:ascii="標楷體" w:eastAsia="標楷體" w:hAnsi="標楷體" w:hint="eastAsia"/>
          <w:b/>
          <w:sz w:val="28"/>
        </w:rPr>
        <w:t>嶺東科技大學</w:t>
      </w:r>
      <w:r w:rsidR="00F6233A">
        <w:rPr>
          <w:rFonts w:ascii="標楷體" w:eastAsia="標楷體" w:hAnsi="標楷體" w:hint="eastAsia"/>
          <w:b/>
          <w:sz w:val="28"/>
        </w:rPr>
        <w:t xml:space="preserve"> </w:t>
      </w:r>
      <w:r w:rsidRPr="00F6233A">
        <w:rPr>
          <w:rFonts w:ascii="標楷體" w:eastAsia="標楷體" w:hAnsi="標楷體" w:hint="eastAsia"/>
          <w:b/>
          <w:sz w:val="28"/>
        </w:rPr>
        <w:t>導師知能研習歷年活動整理表</w:t>
      </w:r>
    </w:p>
    <w:tbl>
      <w:tblPr>
        <w:tblStyle w:val="a7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36"/>
        <w:gridCol w:w="2887"/>
        <w:gridCol w:w="6804"/>
        <w:gridCol w:w="3321"/>
      </w:tblGrid>
      <w:tr w:rsidR="004442FE" w:rsidRPr="00F6233A" w14:paraId="28E28D0D" w14:textId="77777777" w:rsidTr="00C406FA">
        <w:trPr>
          <w:trHeight w:val="273"/>
          <w:tblHeader/>
        </w:trPr>
        <w:tc>
          <w:tcPr>
            <w:tcW w:w="936" w:type="dxa"/>
            <w:shd w:val="clear" w:color="auto" w:fill="DAEEF3" w:themeFill="accent5" w:themeFillTint="33"/>
          </w:tcPr>
          <w:p w14:paraId="5CA968EF" w14:textId="77777777" w:rsidR="004442FE" w:rsidRPr="00F6233A" w:rsidRDefault="004442FE" w:rsidP="00C406FA">
            <w:pPr>
              <w:jc w:val="center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887" w:type="dxa"/>
            <w:shd w:val="clear" w:color="auto" w:fill="DAEEF3" w:themeFill="accent5" w:themeFillTint="33"/>
          </w:tcPr>
          <w:p w14:paraId="6A2B8BD6" w14:textId="77777777" w:rsidR="004442FE" w:rsidRPr="00F6233A" w:rsidRDefault="004442FE" w:rsidP="00C406FA">
            <w:pPr>
              <w:jc w:val="center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6804" w:type="dxa"/>
            <w:shd w:val="clear" w:color="auto" w:fill="DAEEF3" w:themeFill="accent5" w:themeFillTint="33"/>
          </w:tcPr>
          <w:p w14:paraId="23A089FA" w14:textId="77777777" w:rsidR="004442FE" w:rsidRPr="00F6233A" w:rsidRDefault="004442FE" w:rsidP="00C406FA">
            <w:pPr>
              <w:jc w:val="center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題目</w:t>
            </w:r>
          </w:p>
        </w:tc>
        <w:tc>
          <w:tcPr>
            <w:tcW w:w="3321" w:type="dxa"/>
            <w:shd w:val="clear" w:color="auto" w:fill="DAEEF3" w:themeFill="accent5" w:themeFillTint="33"/>
          </w:tcPr>
          <w:p w14:paraId="60DA119D" w14:textId="77777777" w:rsidR="004442FE" w:rsidRPr="00F6233A" w:rsidRDefault="004442FE" w:rsidP="00C406FA">
            <w:pPr>
              <w:jc w:val="center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講師</w:t>
            </w:r>
          </w:p>
        </w:tc>
      </w:tr>
      <w:tr w:rsidR="00C406FA" w:rsidRPr="00F6233A" w14:paraId="3083F09F" w14:textId="77777777" w:rsidTr="00C406FA">
        <w:tc>
          <w:tcPr>
            <w:tcW w:w="936" w:type="dxa"/>
            <w:shd w:val="clear" w:color="auto" w:fill="auto"/>
            <w:vAlign w:val="center"/>
          </w:tcPr>
          <w:p w14:paraId="04E4F06A" w14:textId="3305C8F7" w:rsidR="00C406FA" w:rsidRDefault="00C406FA" w:rsidP="00C406FA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114(2)</w:t>
            </w:r>
          </w:p>
        </w:tc>
        <w:tc>
          <w:tcPr>
            <w:tcW w:w="2887" w:type="dxa"/>
            <w:shd w:val="clear" w:color="auto" w:fill="auto"/>
            <w:vAlign w:val="center"/>
          </w:tcPr>
          <w:p w14:paraId="5DE7C89B" w14:textId="7FFB7D2D" w:rsidR="00C406FA" w:rsidRPr="00336102" w:rsidRDefault="00C406FA" w:rsidP="00C406FA">
            <w:pPr>
              <w:jc w:val="both"/>
              <w:rPr>
                <w:rFonts w:ascii="標楷體" w:eastAsia="標楷體" w:hAnsi="標楷體" w:hint="eastAsia"/>
              </w:rPr>
            </w:pPr>
            <w:r w:rsidRPr="00640A4B">
              <w:rPr>
                <w:rFonts w:ascii="標楷體" w:eastAsia="標楷體" w:hAnsi="標楷體" w:hint="eastAsia"/>
              </w:rPr>
              <w:t>生命的幸福與韌性：透過綠色照護深化社會情緒學習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6DFE1231" w14:textId="77777777" w:rsidR="00C406FA" w:rsidRDefault="00C406FA" w:rsidP="00C406FA">
            <w:pPr>
              <w:pStyle w:val="a8"/>
              <w:numPr>
                <w:ilvl w:val="0"/>
                <w:numId w:val="23"/>
              </w:numPr>
              <w:ind w:leftChars="0"/>
              <w:jc w:val="both"/>
              <w:rPr>
                <w:rFonts w:ascii="標楷體" w:eastAsia="標楷體" w:hAnsi="標楷體"/>
              </w:rPr>
            </w:pPr>
            <w:proofErr w:type="gramStart"/>
            <w:r w:rsidRPr="00C85B14">
              <w:rPr>
                <w:rFonts w:ascii="標楷體" w:eastAsia="標楷體" w:hAnsi="標楷體" w:hint="eastAsia"/>
              </w:rPr>
              <w:t>透過園療活動</w:t>
            </w:r>
            <w:proofErr w:type="gramEnd"/>
            <w:r w:rsidRPr="00C85B14">
              <w:rPr>
                <w:rFonts w:ascii="標楷體" w:eastAsia="標楷體" w:hAnsi="標楷體" w:hint="eastAsia"/>
              </w:rPr>
              <w:t>進行五感體驗提升身心狀態的自我覺察能力</w:t>
            </w:r>
          </w:p>
          <w:p w14:paraId="470CE2E7" w14:textId="77777777" w:rsidR="00C406FA" w:rsidRDefault="00C406FA" w:rsidP="00C406FA">
            <w:pPr>
              <w:pStyle w:val="a8"/>
              <w:numPr>
                <w:ilvl w:val="0"/>
                <w:numId w:val="23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C85B14">
              <w:rPr>
                <w:rFonts w:ascii="標楷體" w:eastAsia="標楷體" w:hAnsi="標楷體" w:hint="eastAsia"/>
              </w:rPr>
              <w:t>學習情緒調節與自我照顧策略</w:t>
            </w:r>
            <w:r>
              <w:rPr>
                <w:rFonts w:ascii="標楷體" w:eastAsia="標楷體" w:hAnsi="標楷體" w:hint="eastAsia"/>
              </w:rPr>
              <w:t>以及</w:t>
            </w:r>
            <w:r w:rsidRPr="00C85B14">
              <w:rPr>
                <w:rFonts w:ascii="標楷體" w:eastAsia="標楷體" w:hAnsi="標楷體" w:hint="eastAsia"/>
              </w:rPr>
              <w:t>活動後的分享與交流</w:t>
            </w:r>
          </w:p>
          <w:p w14:paraId="2007C1B2" w14:textId="5469908F" w:rsidR="00C406FA" w:rsidRPr="00C406FA" w:rsidRDefault="00C406FA" w:rsidP="00C406FA">
            <w:pPr>
              <w:pStyle w:val="a8"/>
              <w:numPr>
                <w:ilvl w:val="0"/>
                <w:numId w:val="23"/>
              </w:numPr>
              <w:ind w:leftChars="0"/>
              <w:jc w:val="both"/>
              <w:rPr>
                <w:rFonts w:ascii="標楷體" w:eastAsia="標楷體" w:hAnsi="標楷體" w:hint="eastAsia"/>
              </w:rPr>
            </w:pPr>
            <w:r w:rsidRPr="00C85B14">
              <w:rPr>
                <w:rFonts w:ascii="標楷體" w:eastAsia="標楷體" w:hAnsi="標楷體" w:hint="eastAsia"/>
              </w:rPr>
              <w:t>個別案例討論交流會</w:t>
            </w:r>
          </w:p>
        </w:tc>
        <w:tc>
          <w:tcPr>
            <w:tcW w:w="3321" w:type="dxa"/>
            <w:shd w:val="clear" w:color="auto" w:fill="auto"/>
            <w:vAlign w:val="center"/>
          </w:tcPr>
          <w:p w14:paraId="70DB9337" w14:textId="77777777" w:rsidR="00C406FA" w:rsidRDefault="00C406FA" w:rsidP="00C406FA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640A4B">
              <w:rPr>
                <w:rFonts w:ascii="標楷體" w:eastAsia="標楷體" w:hAnsi="標楷體" w:hint="eastAsia"/>
              </w:rPr>
              <w:t>程子軒</w:t>
            </w:r>
            <w:proofErr w:type="gramEnd"/>
            <w:r w:rsidRPr="00640A4B">
              <w:rPr>
                <w:rFonts w:ascii="標楷體" w:eastAsia="標楷體" w:hAnsi="標楷體" w:hint="eastAsia"/>
              </w:rPr>
              <w:t xml:space="preserve"> 心理師</w:t>
            </w:r>
          </w:p>
          <w:p w14:paraId="32AB99F2" w14:textId="77777777" w:rsidR="00C406FA" w:rsidRDefault="00C406FA" w:rsidP="00C406FA">
            <w:pPr>
              <w:jc w:val="both"/>
              <w:rPr>
                <w:rFonts w:ascii="標楷體" w:eastAsia="標楷體" w:hAnsi="標楷體"/>
              </w:rPr>
            </w:pPr>
            <w:r w:rsidRPr="00640A4B">
              <w:rPr>
                <w:rFonts w:ascii="標楷體" w:eastAsia="標楷體" w:hAnsi="標楷體" w:hint="eastAsia"/>
              </w:rPr>
              <w:t>陳柏霖 教授</w:t>
            </w:r>
          </w:p>
          <w:p w14:paraId="649E85E8" w14:textId="7C3DA137" w:rsidR="00C406FA" w:rsidRPr="00336102" w:rsidRDefault="00C406FA" w:rsidP="00C406FA">
            <w:pPr>
              <w:jc w:val="both"/>
              <w:rPr>
                <w:rFonts w:ascii="標楷體" w:eastAsia="標楷體" w:hAnsi="標楷體" w:hint="eastAsia"/>
              </w:rPr>
            </w:pPr>
            <w:r w:rsidRPr="00C85B14">
              <w:rPr>
                <w:rFonts w:ascii="標楷體" w:eastAsia="標楷體" w:hAnsi="標楷體" w:hint="eastAsia"/>
              </w:rPr>
              <w:t>陳妍伊 心理師</w:t>
            </w:r>
          </w:p>
        </w:tc>
      </w:tr>
      <w:tr w:rsidR="00C406FA" w:rsidRPr="00F6233A" w14:paraId="4F39186D" w14:textId="77777777" w:rsidTr="00C406FA">
        <w:trPr>
          <w:trHeight w:val="1088"/>
        </w:trPr>
        <w:tc>
          <w:tcPr>
            <w:tcW w:w="936" w:type="dxa"/>
            <w:shd w:val="clear" w:color="auto" w:fill="auto"/>
            <w:vAlign w:val="center"/>
          </w:tcPr>
          <w:p w14:paraId="54117BC9" w14:textId="635EC60C" w:rsidR="00C406FA" w:rsidRDefault="00C406FA" w:rsidP="00C406FA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114(1)</w:t>
            </w:r>
          </w:p>
        </w:tc>
        <w:tc>
          <w:tcPr>
            <w:tcW w:w="2887" w:type="dxa"/>
            <w:shd w:val="clear" w:color="auto" w:fill="auto"/>
            <w:vAlign w:val="center"/>
          </w:tcPr>
          <w:p w14:paraId="3DC6BBA4" w14:textId="45E098FE" w:rsidR="00C406FA" w:rsidRPr="00336102" w:rsidRDefault="00C406FA" w:rsidP="00C406FA">
            <w:pPr>
              <w:jc w:val="both"/>
              <w:rPr>
                <w:rFonts w:ascii="標楷體" w:eastAsia="標楷體" w:hAnsi="標楷體" w:hint="eastAsia"/>
              </w:rPr>
            </w:pPr>
            <w:r w:rsidRPr="00640A4B">
              <w:rPr>
                <w:rFonts w:ascii="標楷體" w:eastAsia="標楷體" w:hAnsi="標楷體" w:hint="eastAsia"/>
              </w:rPr>
              <w:t>權勢與界線</w:t>
            </w:r>
            <w:proofErr w:type="gramStart"/>
            <w:r w:rsidRPr="00640A4B">
              <w:rPr>
                <w:rFonts w:ascii="標楷體" w:eastAsia="標楷體" w:hAnsi="標楷體" w:hint="eastAsia"/>
              </w:rPr>
              <w:t>—</w:t>
            </w:r>
            <w:proofErr w:type="gramEnd"/>
            <w:r w:rsidRPr="00640A4B">
              <w:rPr>
                <w:rFonts w:ascii="標楷體" w:eastAsia="標楷體" w:hAnsi="標楷體" w:hint="eastAsia"/>
              </w:rPr>
              <w:t>從制度到實務的性平對話</w:t>
            </w:r>
          </w:p>
        </w:tc>
        <w:tc>
          <w:tcPr>
            <w:tcW w:w="6804" w:type="dxa"/>
            <w:shd w:val="clear" w:color="auto" w:fill="auto"/>
          </w:tcPr>
          <w:p w14:paraId="545A31EC" w14:textId="77777777" w:rsidR="00C406FA" w:rsidRPr="00C406FA" w:rsidRDefault="00C406FA" w:rsidP="00C406FA">
            <w:pPr>
              <w:pStyle w:val="a8"/>
              <w:numPr>
                <w:ilvl w:val="0"/>
                <w:numId w:val="27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C406FA">
              <w:rPr>
                <w:rFonts w:ascii="標楷體" w:eastAsia="標楷體" w:hAnsi="標楷體" w:hint="eastAsia"/>
              </w:rPr>
              <w:t>校園權勢性騷擾與數位性暴力預防。</w:t>
            </w:r>
          </w:p>
          <w:p w14:paraId="233A08EC" w14:textId="77777777" w:rsidR="00C406FA" w:rsidRPr="004F757C" w:rsidRDefault="00C406FA" w:rsidP="00C406FA">
            <w:pPr>
              <w:pStyle w:val="a8"/>
              <w:numPr>
                <w:ilvl w:val="0"/>
                <w:numId w:val="27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640A4B">
              <w:rPr>
                <w:rFonts w:ascii="標楷體" w:eastAsia="標楷體" w:hAnsi="標楷體" w:hint="eastAsia"/>
              </w:rPr>
              <w:t>校園MeToo-看見權勢與數位性暴力</w:t>
            </w:r>
            <w:r w:rsidRPr="004F757C">
              <w:rPr>
                <w:rFonts w:ascii="標楷體" w:eastAsia="標楷體" w:hAnsi="標楷體" w:hint="eastAsia"/>
              </w:rPr>
              <w:t>。</w:t>
            </w:r>
          </w:p>
          <w:p w14:paraId="0C195275" w14:textId="04750594" w:rsidR="00C406FA" w:rsidRPr="00C406FA" w:rsidRDefault="00C406FA" w:rsidP="00C406FA">
            <w:pPr>
              <w:pStyle w:val="a8"/>
              <w:numPr>
                <w:ilvl w:val="0"/>
                <w:numId w:val="27"/>
              </w:numPr>
              <w:ind w:leftChars="0"/>
              <w:jc w:val="both"/>
              <w:rPr>
                <w:rFonts w:ascii="標楷體" w:eastAsia="標楷體" w:hAnsi="標楷體" w:hint="eastAsia"/>
              </w:rPr>
            </w:pPr>
            <w:r w:rsidRPr="00640A4B">
              <w:rPr>
                <w:rFonts w:ascii="標楷體" w:eastAsia="標楷體" w:hAnsi="標楷體" w:hint="eastAsia"/>
              </w:rPr>
              <w:t>校園裡的權勢風險-師生互動與數位邊界。</w:t>
            </w:r>
          </w:p>
        </w:tc>
        <w:tc>
          <w:tcPr>
            <w:tcW w:w="3321" w:type="dxa"/>
            <w:shd w:val="clear" w:color="auto" w:fill="auto"/>
          </w:tcPr>
          <w:p w14:paraId="1863A8F4" w14:textId="77777777" w:rsidR="00C406FA" w:rsidRDefault="00C406FA" w:rsidP="00C406FA">
            <w:pPr>
              <w:rPr>
                <w:rFonts w:ascii="標楷體" w:eastAsia="標楷體" w:hAnsi="標楷體"/>
              </w:rPr>
            </w:pPr>
            <w:r w:rsidRPr="00640A4B">
              <w:rPr>
                <w:rFonts w:ascii="標楷體" w:eastAsia="標楷體" w:hAnsi="標楷體" w:hint="eastAsia"/>
              </w:rPr>
              <w:t>莊淑靜 監事</w:t>
            </w:r>
          </w:p>
          <w:p w14:paraId="4255563B" w14:textId="77777777" w:rsidR="00C406FA" w:rsidRDefault="00C406FA" w:rsidP="00C406FA">
            <w:pPr>
              <w:rPr>
                <w:rFonts w:ascii="標楷體" w:eastAsia="標楷體" w:hAnsi="標楷體"/>
              </w:rPr>
            </w:pPr>
            <w:r w:rsidRPr="00640A4B">
              <w:rPr>
                <w:rFonts w:ascii="標楷體" w:eastAsia="標楷體" w:hAnsi="標楷體" w:hint="eastAsia"/>
              </w:rPr>
              <w:t>陳怡茹  講師</w:t>
            </w:r>
          </w:p>
          <w:p w14:paraId="427CF7BE" w14:textId="5ED9FB1C" w:rsidR="00C406FA" w:rsidRPr="00336102" w:rsidRDefault="00C406FA" w:rsidP="00C406FA">
            <w:pPr>
              <w:jc w:val="both"/>
              <w:rPr>
                <w:rFonts w:ascii="標楷體" w:eastAsia="標楷體" w:hAnsi="標楷體" w:hint="eastAsia"/>
              </w:rPr>
            </w:pPr>
            <w:r w:rsidRPr="00640A4B">
              <w:rPr>
                <w:rFonts w:ascii="標楷體" w:eastAsia="標楷體" w:hAnsi="標楷體" w:hint="eastAsia"/>
              </w:rPr>
              <w:t>何家雯 心理師</w:t>
            </w:r>
          </w:p>
        </w:tc>
      </w:tr>
      <w:tr w:rsidR="00344A45" w:rsidRPr="00F6233A" w14:paraId="5C0648A5" w14:textId="77777777" w:rsidTr="00C406FA">
        <w:trPr>
          <w:trHeight w:val="1273"/>
        </w:trPr>
        <w:tc>
          <w:tcPr>
            <w:tcW w:w="936" w:type="dxa"/>
            <w:vAlign w:val="center"/>
          </w:tcPr>
          <w:p w14:paraId="1649FD79" w14:textId="24AEBADE" w:rsidR="00344A45" w:rsidRPr="00F6233A" w:rsidRDefault="00CF2735" w:rsidP="00C406F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835DDE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(</w:t>
            </w:r>
            <w:r w:rsidR="00336102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887" w:type="dxa"/>
            <w:vAlign w:val="center"/>
          </w:tcPr>
          <w:p w14:paraId="2F8DC4F4" w14:textId="65C6EACF" w:rsidR="00344A45" w:rsidRPr="00344A45" w:rsidRDefault="00336102" w:rsidP="00C406FA">
            <w:pPr>
              <w:jc w:val="both"/>
              <w:rPr>
                <w:rFonts w:ascii="標楷體" w:eastAsia="標楷體" w:hAnsi="標楷體"/>
              </w:rPr>
            </w:pPr>
            <w:r w:rsidRPr="00336102">
              <w:rPr>
                <w:rFonts w:ascii="標楷體" w:eastAsia="標楷體" w:hAnsi="標楷體" w:hint="eastAsia"/>
              </w:rPr>
              <w:t>守護大學校園：</w:t>
            </w:r>
            <w:proofErr w:type="gramStart"/>
            <w:r w:rsidRPr="00336102">
              <w:rPr>
                <w:rFonts w:ascii="標楷體" w:eastAsia="標楷體" w:hAnsi="標楷體" w:hint="eastAsia"/>
              </w:rPr>
              <w:t>霸凌防</w:t>
            </w:r>
            <w:proofErr w:type="gramEnd"/>
            <w:r w:rsidRPr="00336102">
              <w:rPr>
                <w:rFonts w:ascii="標楷體" w:eastAsia="標楷體" w:hAnsi="標楷體" w:hint="eastAsia"/>
              </w:rPr>
              <w:t>制與師生支持因應策略</w:t>
            </w:r>
          </w:p>
        </w:tc>
        <w:tc>
          <w:tcPr>
            <w:tcW w:w="6804" w:type="dxa"/>
            <w:vAlign w:val="center"/>
          </w:tcPr>
          <w:p w14:paraId="383BFD4D" w14:textId="05BC7339" w:rsidR="004F757C" w:rsidRPr="004F757C" w:rsidRDefault="004F757C" w:rsidP="00C406FA">
            <w:pPr>
              <w:pStyle w:val="a8"/>
              <w:numPr>
                <w:ilvl w:val="0"/>
                <w:numId w:val="24"/>
              </w:numPr>
              <w:ind w:leftChars="0"/>
              <w:jc w:val="both"/>
              <w:rPr>
                <w:rFonts w:ascii="標楷體" w:eastAsia="標楷體" w:hAnsi="標楷體"/>
                <w:spacing w:val="-10"/>
              </w:rPr>
            </w:pPr>
            <w:r w:rsidRPr="004F757C">
              <w:rPr>
                <w:rFonts w:ascii="標楷體" w:eastAsia="標楷體" w:hAnsi="標楷體" w:hint="eastAsia"/>
                <w:spacing w:val="-10"/>
              </w:rPr>
              <w:t>結合自身處遇</w:t>
            </w:r>
            <w:proofErr w:type="gramStart"/>
            <w:r w:rsidRPr="004F757C">
              <w:rPr>
                <w:rFonts w:ascii="標楷體" w:eastAsia="標楷體" w:hAnsi="標楷體" w:hint="eastAsia"/>
                <w:spacing w:val="-10"/>
              </w:rPr>
              <w:t>校園霸凌事件</w:t>
            </w:r>
            <w:proofErr w:type="gramEnd"/>
            <w:r w:rsidRPr="004F757C">
              <w:rPr>
                <w:rFonts w:ascii="標楷體" w:eastAsia="標楷體" w:hAnsi="標楷體" w:hint="eastAsia"/>
                <w:spacing w:val="-10"/>
              </w:rPr>
              <w:t>經驗，分享如何有效協處兩造雙方。</w:t>
            </w:r>
          </w:p>
          <w:p w14:paraId="70713222" w14:textId="086C6749" w:rsidR="004F757C" w:rsidRPr="004F757C" w:rsidRDefault="004F757C" w:rsidP="00C406FA">
            <w:pPr>
              <w:pStyle w:val="a8"/>
              <w:numPr>
                <w:ilvl w:val="0"/>
                <w:numId w:val="24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4F757C">
              <w:rPr>
                <w:rFonts w:ascii="標楷體" w:eastAsia="標楷體" w:hAnsi="標楷體" w:hint="eastAsia"/>
              </w:rPr>
              <w:t>介紹校園</w:t>
            </w:r>
            <w:proofErr w:type="gramStart"/>
            <w:r w:rsidRPr="004F757C">
              <w:rPr>
                <w:rFonts w:ascii="標楷體" w:eastAsia="標楷體" w:hAnsi="標楷體" w:hint="eastAsia"/>
              </w:rPr>
              <w:t>霸凌防</w:t>
            </w:r>
            <w:proofErr w:type="gramEnd"/>
            <w:r w:rsidRPr="004F757C">
              <w:rPr>
                <w:rFonts w:ascii="標楷體" w:eastAsia="標楷體" w:hAnsi="標楷體" w:hint="eastAsia"/>
              </w:rPr>
              <w:t>制準則概要，及霸凌發生的因應與處置。</w:t>
            </w:r>
          </w:p>
          <w:p w14:paraId="28B4A16C" w14:textId="70EFB7A7" w:rsidR="00344A45" w:rsidRPr="007807C7" w:rsidRDefault="004F757C" w:rsidP="00C406FA">
            <w:pPr>
              <w:pStyle w:val="a8"/>
              <w:numPr>
                <w:ilvl w:val="0"/>
                <w:numId w:val="24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4F757C">
              <w:rPr>
                <w:rFonts w:ascii="標楷體" w:eastAsia="標楷體" w:hAnsi="標楷體" w:hint="eastAsia"/>
              </w:rPr>
              <w:t>簡介</w:t>
            </w:r>
            <w:proofErr w:type="gramStart"/>
            <w:r w:rsidRPr="004F757C">
              <w:rPr>
                <w:rFonts w:ascii="標楷體" w:eastAsia="標楷體" w:hAnsi="標楷體" w:hint="eastAsia"/>
              </w:rPr>
              <w:t>校園霸凌的</w:t>
            </w:r>
            <w:proofErr w:type="gramEnd"/>
            <w:r w:rsidRPr="004F757C">
              <w:rPr>
                <w:rFonts w:ascii="標楷體" w:eastAsia="標楷體" w:hAnsi="標楷體" w:hint="eastAsia"/>
              </w:rPr>
              <w:t>類型、成因及影響。</w:t>
            </w:r>
          </w:p>
        </w:tc>
        <w:tc>
          <w:tcPr>
            <w:tcW w:w="3321" w:type="dxa"/>
            <w:vAlign w:val="center"/>
          </w:tcPr>
          <w:p w14:paraId="18E44ED0" w14:textId="77777777" w:rsidR="00336102" w:rsidRDefault="00336102" w:rsidP="00C406FA">
            <w:pPr>
              <w:jc w:val="both"/>
              <w:rPr>
                <w:rFonts w:ascii="標楷體" w:eastAsia="標楷體" w:hAnsi="標楷體"/>
              </w:rPr>
            </w:pPr>
            <w:r w:rsidRPr="00336102">
              <w:rPr>
                <w:rFonts w:ascii="標楷體" w:eastAsia="標楷體" w:hAnsi="標楷體" w:hint="eastAsia"/>
              </w:rPr>
              <w:t>蔡昆明 軍訓室主任</w:t>
            </w:r>
          </w:p>
          <w:p w14:paraId="41E54ABC" w14:textId="77777777" w:rsidR="00336102" w:rsidRDefault="00336102" w:rsidP="00C406FA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336102">
              <w:rPr>
                <w:rFonts w:ascii="標楷體" w:eastAsia="標楷體" w:hAnsi="標楷體" w:hint="eastAsia"/>
              </w:rPr>
              <w:t>賴雨柔</w:t>
            </w:r>
            <w:proofErr w:type="gramEnd"/>
            <w:r w:rsidRPr="00336102">
              <w:rPr>
                <w:rFonts w:ascii="標楷體" w:eastAsia="標楷體" w:hAnsi="標楷體" w:hint="eastAsia"/>
              </w:rPr>
              <w:t xml:space="preserve"> 律師</w:t>
            </w:r>
          </w:p>
          <w:p w14:paraId="7F28D1D1" w14:textId="0921F624" w:rsidR="00CF2735" w:rsidRPr="00BC3179" w:rsidRDefault="00336102" w:rsidP="00C406FA">
            <w:pPr>
              <w:jc w:val="both"/>
              <w:rPr>
                <w:rFonts w:ascii="標楷體" w:eastAsia="標楷體" w:hAnsi="標楷體"/>
              </w:rPr>
            </w:pPr>
            <w:r w:rsidRPr="00336102">
              <w:rPr>
                <w:rFonts w:ascii="標楷體" w:eastAsia="標楷體" w:hAnsi="標楷體" w:hint="eastAsia"/>
              </w:rPr>
              <w:t>曾桔炫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336102">
              <w:rPr>
                <w:rFonts w:ascii="標楷體" w:eastAsia="標楷體" w:hAnsi="標楷體" w:hint="eastAsia"/>
              </w:rPr>
              <w:t>講師</w:t>
            </w:r>
          </w:p>
        </w:tc>
      </w:tr>
      <w:tr w:rsidR="00336102" w:rsidRPr="00F6233A" w14:paraId="2BC25C05" w14:textId="77777777" w:rsidTr="00C406FA">
        <w:trPr>
          <w:trHeight w:val="1728"/>
        </w:trPr>
        <w:tc>
          <w:tcPr>
            <w:tcW w:w="936" w:type="dxa"/>
            <w:vAlign w:val="center"/>
          </w:tcPr>
          <w:p w14:paraId="781DB662" w14:textId="4E69D9F6" w:rsidR="00336102" w:rsidRPr="00F6233A" w:rsidRDefault="00336102" w:rsidP="00C406F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113(1)</w:t>
            </w:r>
          </w:p>
        </w:tc>
        <w:tc>
          <w:tcPr>
            <w:tcW w:w="2887" w:type="dxa"/>
            <w:vAlign w:val="center"/>
          </w:tcPr>
          <w:p w14:paraId="26EAC2A4" w14:textId="7D9B3C86" w:rsidR="00336102" w:rsidRPr="00344A45" w:rsidRDefault="00336102" w:rsidP="00C406FA">
            <w:pPr>
              <w:jc w:val="both"/>
              <w:rPr>
                <w:rFonts w:ascii="標楷體" w:eastAsia="標楷體" w:hAnsi="標楷體"/>
              </w:rPr>
            </w:pPr>
            <w:r w:rsidRPr="00805548">
              <w:rPr>
                <w:rFonts w:ascii="標楷體" w:eastAsia="標楷體" w:hAnsi="標楷體" w:hint="eastAsia"/>
              </w:rPr>
              <w:t>特殊教育學生之輔導與班級經營管理</w:t>
            </w:r>
          </w:p>
        </w:tc>
        <w:tc>
          <w:tcPr>
            <w:tcW w:w="6804" w:type="dxa"/>
            <w:vAlign w:val="center"/>
          </w:tcPr>
          <w:p w14:paraId="59FAB6A5" w14:textId="77777777" w:rsidR="00336102" w:rsidRPr="00DC0257" w:rsidRDefault="00336102" w:rsidP="00C406FA">
            <w:pPr>
              <w:pStyle w:val="a8"/>
              <w:numPr>
                <w:ilvl w:val="0"/>
                <w:numId w:val="28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DC0257">
              <w:rPr>
                <w:rFonts w:ascii="標楷體" w:eastAsia="標楷體" w:hAnsi="標楷體" w:hint="eastAsia"/>
              </w:rPr>
              <w:t>正向行為介入策略-特殊生輔導處遇與校內合作</w:t>
            </w:r>
          </w:p>
          <w:p w14:paraId="023DC0FF" w14:textId="77777777" w:rsidR="00336102" w:rsidRDefault="00336102" w:rsidP="00C406FA">
            <w:pPr>
              <w:pStyle w:val="a8"/>
              <w:numPr>
                <w:ilvl w:val="0"/>
                <w:numId w:val="28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DC0257">
              <w:rPr>
                <w:rFonts w:ascii="標楷體" w:eastAsia="標楷體" w:hAnsi="標楷體" w:hint="eastAsia"/>
              </w:rPr>
              <w:t>大專校園常見的特殊</w:t>
            </w:r>
            <w:r>
              <w:rPr>
                <w:rFonts w:ascii="標楷體" w:eastAsia="標楷體" w:hAnsi="標楷體" w:hint="eastAsia"/>
              </w:rPr>
              <w:t>教育</w:t>
            </w:r>
            <w:r w:rsidRPr="00DC0257">
              <w:rPr>
                <w:rFonts w:ascii="標楷體" w:eastAsia="標楷體" w:hAnsi="標楷體" w:hint="eastAsia"/>
              </w:rPr>
              <w:t>學生樣態</w:t>
            </w:r>
            <w:r>
              <w:rPr>
                <w:rFonts w:ascii="標楷體" w:eastAsia="標楷體" w:hAnsi="標楷體" w:hint="eastAsia"/>
              </w:rPr>
              <w:t>介紹</w:t>
            </w:r>
          </w:p>
          <w:p w14:paraId="16219D14" w14:textId="411FEB2D" w:rsidR="00336102" w:rsidRDefault="00336102" w:rsidP="00C406FA">
            <w:pPr>
              <w:pStyle w:val="a8"/>
              <w:numPr>
                <w:ilvl w:val="0"/>
                <w:numId w:val="28"/>
              </w:numPr>
              <w:ind w:leftChars="0"/>
              <w:jc w:val="both"/>
              <w:rPr>
                <w:rFonts w:ascii="標楷體" w:eastAsia="標楷體" w:hAnsi="標楷體"/>
                <w:spacing w:val="-10"/>
              </w:rPr>
            </w:pPr>
            <w:r w:rsidRPr="007807C7">
              <w:rPr>
                <w:rFonts w:ascii="標楷體" w:eastAsia="標楷體" w:hAnsi="標楷體" w:hint="eastAsia"/>
                <w:spacing w:val="-10"/>
              </w:rPr>
              <w:t>增進關懷輔導、師生溝通、系統合作與班級經營的知能策略</w:t>
            </w:r>
          </w:p>
          <w:p w14:paraId="43785631" w14:textId="2293C2B7" w:rsidR="00336102" w:rsidRPr="00C406FA" w:rsidRDefault="00336102" w:rsidP="00C406FA">
            <w:pPr>
              <w:pStyle w:val="a8"/>
              <w:ind w:leftChars="0"/>
              <w:jc w:val="both"/>
              <w:rPr>
                <w:rFonts w:ascii="標楷體" w:eastAsia="標楷體" w:hAnsi="標楷體"/>
              </w:rPr>
            </w:pPr>
            <w:r w:rsidRPr="00C406FA">
              <w:rPr>
                <w:rFonts w:ascii="標楷體" w:eastAsia="標楷體" w:hAnsi="標楷體" w:hint="eastAsia"/>
              </w:rPr>
              <w:t>特殊生常見適應困擾之理解，提升實務工作的敏銳度。</w:t>
            </w:r>
          </w:p>
        </w:tc>
        <w:tc>
          <w:tcPr>
            <w:tcW w:w="3321" w:type="dxa"/>
            <w:vAlign w:val="center"/>
          </w:tcPr>
          <w:p w14:paraId="69372B2E" w14:textId="77777777" w:rsidR="00336102" w:rsidRDefault="00336102" w:rsidP="00C406FA">
            <w:pPr>
              <w:jc w:val="both"/>
              <w:rPr>
                <w:rFonts w:ascii="標楷體" w:eastAsia="標楷體" w:hAnsi="標楷體"/>
              </w:rPr>
            </w:pPr>
            <w:r w:rsidRPr="00805548">
              <w:rPr>
                <w:rFonts w:ascii="標楷體" w:eastAsia="標楷體" w:hAnsi="標楷體" w:hint="eastAsia"/>
              </w:rPr>
              <w:t>孟瑛如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DC0257">
              <w:rPr>
                <w:rFonts w:ascii="標楷體" w:eastAsia="標楷體" w:hAnsi="標楷體" w:hint="eastAsia"/>
                <w:sz w:val="22"/>
              </w:rPr>
              <w:t>教授</w:t>
            </w:r>
          </w:p>
          <w:p w14:paraId="0480759B" w14:textId="77777777" w:rsidR="00336102" w:rsidRDefault="00336102" w:rsidP="00C406FA">
            <w:pPr>
              <w:jc w:val="both"/>
              <w:rPr>
                <w:rFonts w:ascii="標楷體" w:eastAsia="標楷體" w:hAnsi="標楷體"/>
              </w:rPr>
            </w:pPr>
            <w:r w:rsidRPr="00E267B0">
              <w:rPr>
                <w:rFonts w:ascii="標楷體" w:eastAsia="標楷體" w:hAnsi="標楷體" w:hint="eastAsia"/>
              </w:rPr>
              <w:t>吳訓生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DC0257">
              <w:rPr>
                <w:rFonts w:ascii="標楷體" w:eastAsia="標楷體" w:hAnsi="標楷體" w:hint="eastAsia"/>
                <w:sz w:val="22"/>
              </w:rPr>
              <w:t>副教授</w:t>
            </w:r>
          </w:p>
          <w:p w14:paraId="41B7303D" w14:textId="4F2C7261" w:rsidR="00336102" w:rsidRPr="00BC3179" w:rsidRDefault="00336102" w:rsidP="00C406FA">
            <w:pPr>
              <w:jc w:val="both"/>
              <w:rPr>
                <w:rFonts w:ascii="標楷體" w:eastAsia="標楷體" w:hAnsi="標楷體"/>
              </w:rPr>
            </w:pPr>
            <w:r w:rsidRPr="00DC0257">
              <w:rPr>
                <w:rFonts w:ascii="標楷體" w:eastAsia="標楷體" w:hAnsi="標楷體" w:hint="eastAsia"/>
              </w:rPr>
              <w:t>李宏鎰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DC0257">
              <w:rPr>
                <w:rFonts w:ascii="標楷體" w:eastAsia="標楷體" w:hAnsi="標楷體" w:hint="eastAsia"/>
                <w:sz w:val="22"/>
              </w:rPr>
              <w:t>教授</w:t>
            </w:r>
          </w:p>
        </w:tc>
      </w:tr>
      <w:tr w:rsidR="00336102" w:rsidRPr="00F6233A" w14:paraId="28D1601C" w14:textId="77777777" w:rsidTr="00C406FA">
        <w:trPr>
          <w:trHeight w:val="1218"/>
        </w:trPr>
        <w:tc>
          <w:tcPr>
            <w:tcW w:w="936" w:type="dxa"/>
            <w:vAlign w:val="center"/>
          </w:tcPr>
          <w:p w14:paraId="164B4C56" w14:textId="772CE07B" w:rsidR="00336102" w:rsidRDefault="00336102" w:rsidP="00C406F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112(2)</w:t>
            </w:r>
          </w:p>
        </w:tc>
        <w:tc>
          <w:tcPr>
            <w:tcW w:w="2887" w:type="dxa"/>
            <w:vAlign w:val="center"/>
          </w:tcPr>
          <w:p w14:paraId="61BC3B2F" w14:textId="0FACC872" w:rsidR="00336102" w:rsidRPr="00CF2735" w:rsidRDefault="00336102" w:rsidP="00C406FA">
            <w:pPr>
              <w:jc w:val="both"/>
              <w:rPr>
                <w:rFonts w:ascii="標楷體" w:eastAsia="標楷體" w:hAnsi="標楷體"/>
              </w:rPr>
            </w:pPr>
            <w:r w:rsidRPr="00CF2735">
              <w:rPr>
                <w:rFonts w:ascii="標楷體" w:eastAsia="標楷體" w:hAnsi="標楷體" w:hint="eastAsia"/>
              </w:rPr>
              <w:t>多元文化之下的班級輔導與經營</w:t>
            </w:r>
          </w:p>
        </w:tc>
        <w:tc>
          <w:tcPr>
            <w:tcW w:w="6804" w:type="dxa"/>
            <w:vAlign w:val="center"/>
          </w:tcPr>
          <w:p w14:paraId="72927755" w14:textId="42743D3A" w:rsidR="00336102" w:rsidRPr="00C406FA" w:rsidRDefault="00336102" w:rsidP="00C406FA">
            <w:pPr>
              <w:pStyle w:val="a8"/>
              <w:numPr>
                <w:ilvl w:val="0"/>
                <w:numId w:val="31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C406FA">
              <w:rPr>
                <w:rFonts w:ascii="標楷體" w:eastAsia="標楷體" w:hAnsi="標楷體" w:hint="eastAsia"/>
              </w:rPr>
              <w:t>結合輔導經驗，分享如何有效關懷學生，避免抗拒。</w:t>
            </w:r>
          </w:p>
          <w:p w14:paraId="77F8E160" w14:textId="4C05CFD3" w:rsidR="00336102" w:rsidRPr="00C406FA" w:rsidRDefault="00336102" w:rsidP="00C406FA">
            <w:pPr>
              <w:pStyle w:val="a8"/>
              <w:numPr>
                <w:ilvl w:val="0"/>
                <w:numId w:val="31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C406FA">
              <w:rPr>
                <w:rFonts w:ascii="標楷體" w:eastAsia="標楷體" w:hAnsi="標楷體" w:hint="eastAsia"/>
              </w:rPr>
              <w:t>綜觀校園工作經驗，提醒老師班級衝突的管理要點。</w:t>
            </w:r>
          </w:p>
          <w:p w14:paraId="0D375FE8" w14:textId="51CB9BF9" w:rsidR="00336102" w:rsidRPr="00C406FA" w:rsidRDefault="00336102" w:rsidP="00C406FA">
            <w:pPr>
              <w:pStyle w:val="a8"/>
              <w:numPr>
                <w:ilvl w:val="0"/>
                <w:numId w:val="31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C406FA">
              <w:rPr>
                <w:rFonts w:ascii="標楷體" w:eastAsia="標楷體" w:hAnsi="標楷體" w:hint="eastAsia"/>
              </w:rPr>
              <w:t>簡介多元文化輔導之素養。</w:t>
            </w:r>
          </w:p>
        </w:tc>
        <w:tc>
          <w:tcPr>
            <w:tcW w:w="3321" w:type="dxa"/>
            <w:vAlign w:val="center"/>
          </w:tcPr>
          <w:p w14:paraId="52CA8191" w14:textId="77777777" w:rsidR="00336102" w:rsidRPr="00642DDF" w:rsidRDefault="00336102" w:rsidP="00C406FA">
            <w:pPr>
              <w:jc w:val="both"/>
              <w:rPr>
                <w:rFonts w:ascii="標楷體" w:eastAsia="標楷體" w:hAnsi="標楷體"/>
              </w:rPr>
            </w:pPr>
            <w:r w:rsidRPr="00642DDF">
              <w:rPr>
                <w:rFonts w:ascii="標楷體" w:eastAsia="標楷體" w:hAnsi="標楷體" w:hint="eastAsia"/>
              </w:rPr>
              <w:t xml:space="preserve">方將任 </w:t>
            </w:r>
            <w:r w:rsidRPr="00642DDF">
              <w:rPr>
                <w:rFonts w:ascii="標楷體" w:eastAsia="標楷體" w:hAnsi="標楷體" w:hint="eastAsia"/>
                <w:sz w:val="22"/>
              </w:rPr>
              <w:t>諮商心理師</w:t>
            </w:r>
          </w:p>
          <w:p w14:paraId="3DD96E71" w14:textId="77777777" w:rsidR="00336102" w:rsidRDefault="00336102" w:rsidP="00C406FA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642DDF">
              <w:rPr>
                <w:rFonts w:ascii="標楷體" w:eastAsia="標楷體" w:hAnsi="標楷體" w:hint="eastAsia"/>
              </w:rPr>
              <w:t>徐琳雅</w:t>
            </w:r>
            <w:proofErr w:type="gramEnd"/>
            <w:r w:rsidRPr="00642DDF">
              <w:rPr>
                <w:rFonts w:ascii="標楷體" w:eastAsia="標楷體" w:hAnsi="標楷體" w:hint="eastAsia"/>
              </w:rPr>
              <w:t xml:space="preserve"> </w:t>
            </w:r>
            <w:r w:rsidRPr="00642DDF">
              <w:rPr>
                <w:rFonts w:ascii="標楷體" w:eastAsia="標楷體" w:hAnsi="標楷體" w:hint="eastAsia"/>
                <w:sz w:val="22"/>
              </w:rPr>
              <w:t>諮商心理師</w:t>
            </w:r>
          </w:p>
          <w:p w14:paraId="2066F4FD" w14:textId="596ECBED" w:rsidR="00336102" w:rsidRPr="00642DDF" w:rsidRDefault="00336102" w:rsidP="00C406FA">
            <w:pPr>
              <w:jc w:val="both"/>
              <w:rPr>
                <w:rFonts w:ascii="標楷體" w:eastAsia="標楷體" w:hAnsi="標楷體"/>
              </w:rPr>
            </w:pPr>
            <w:r w:rsidRPr="00CF2735">
              <w:rPr>
                <w:rFonts w:ascii="標楷體" w:eastAsia="標楷體" w:hAnsi="標楷體" w:hint="eastAsia"/>
              </w:rPr>
              <w:t>朱妍</w:t>
            </w:r>
            <w:proofErr w:type="gramStart"/>
            <w:r w:rsidRPr="00CF2735">
              <w:rPr>
                <w:rFonts w:ascii="標楷體" w:eastAsia="標楷體" w:hAnsi="標楷體" w:hint="eastAsia"/>
              </w:rPr>
              <w:t>叡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</w:t>
            </w:r>
            <w:r w:rsidRPr="0020019A">
              <w:rPr>
                <w:rFonts w:ascii="標楷體" w:eastAsia="標楷體" w:hAnsi="標楷體" w:hint="eastAsia"/>
                <w:sz w:val="22"/>
              </w:rPr>
              <w:t>諮商心理師</w:t>
            </w: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</w:p>
        </w:tc>
      </w:tr>
      <w:tr w:rsidR="00CF2735" w:rsidRPr="00F6233A" w14:paraId="194E5894" w14:textId="77777777" w:rsidTr="00C406FA">
        <w:trPr>
          <w:trHeight w:val="1182"/>
        </w:trPr>
        <w:tc>
          <w:tcPr>
            <w:tcW w:w="936" w:type="dxa"/>
            <w:vAlign w:val="center"/>
          </w:tcPr>
          <w:p w14:paraId="5A50E6B5" w14:textId="77777777" w:rsidR="00CF2735" w:rsidRPr="00F6233A" w:rsidRDefault="00CF2735" w:rsidP="00C406F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112(1)</w:t>
            </w:r>
          </w:p>
        </w:tc>
        <w:tc>
          <w:tcPr>
            <w:tcW w:w="2887" w:type="dxa"/>
            <w:vAlign w:val="center"/>
          </w:tcPr>
          <w:p w14:paraId="6CAFA51D" w14:textId="77777777" w:rsidR="00CF2735" w:rsidRPr="00344A45" w:rsidRDefault="00CF2735" w:rsidP="00C406FA">
            <w:pPr>
              <w:jc w:val="both"/>
              <w:rPr>
                <w:rFonts w:ascii="標楷體" w:eastAsia="標楷體" w:hAnsi="標楷體"/>
              </w:rPr>
            </w:pPr>
            <w:r w:rsidRPr="00344A45">
              <w:rPr>
                <w:rFonts w:ascii="標楷體" w:eastAsia="標楷體" w:hAnsi="標楷體" w:hint="eastAsia"/>
              </w:rPr>
              <w:t>拒絕僥倖與暴力～談校園性平事件</w:t>
            </w:r>
            <w:proofErr w:type="gramStart"/>
            <w:r w:rsidRPr="00344A45">
              <w:rPr>
                <w:rFonts w:ascii="標楷體" w:eastAsia="標楷體" w:hAnsi="標楷體" w:hint="eastAsia"/>
              </w:rPr>
              <w:t>樣態及處</w:t>
            </w:r>
            <w:proofErr w:type="gramEnd"/>
            <w:r w:rsidRPr="00344A45">
              <w:rPr>
                <w:rFonts w:ascii="標楷體" w:eastAsia="標楷體" w:hAnsi="標楷體" w:hint="eastAsia"/>
              </w:rPr>
              <w:t>遇原則</w:t>
            </w:r>
          </w:p>
        </w:tc>
        <w:tc>
          <w:tcPr>
            <w:tcW w:w="6804" w:type="dxa"/>
            <w:vAlign w:val="center"/>
          </w:tcPr>
          <w:p w14:paraId="295E30F0" w14:textId="77777777" w:rsidR="00CF2735" w:rsidRPr="00344A45" w:rsidRDefault="00CF2735" w:rsidP="00C406FA">
            <w:pPr>
              <w:pStyle w:val="a8"/>
              <w:numPr>
                <w:ilvl w:val="0"/>
                <w:numId w:val="21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344A45">
              <w:rPr>
                <w:rFonts w:ascii="標楷體" w:eastAsia="標楷體" w:hAnsi="標楷體" w:hint="eastAsia"/>
              </w:rPr>
              <w:t>校園性平事件介紹、處遇及轉</w:t>
            </w:r>
            <w:proofErr w:type="gramStart"/>
            <w:r w:rsidRPr="00344A45">
              <w:rPr>
                <w:rFonts w:ascii="標楷體" w:eastAsia="標楷體" w:hAnsi="標楷體" w:hint="eastAsia"/>
              </w:rPr>
              <w:t>介</w:t>
            </w:r>
            <w:proofErr w:type="gramEnd"/>
          </w:p>
          <w:p w14:paraId="1D883424" w14:textId="77777777" w:rsidR="00CF2735" w:rsidRPr="00344A45" w:rsidRDefault="00CF2735" w:rsidP="00C406FA">
            <w:pPr>
              <w:pStyle w:val="a8"/>
              <w:numPr>
                <w:ilvl w:val="0"/>
                <w:numId w:val="21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344A45">
              <w:rPr>
                <w:rFonts w:ascii="標楷體" w:eastAsia="標楷體" w:hAnsi="標楷體" w:hint="eastAsia"/>
              </w:rPr>
              <w:t>從創傷知情出發，談校園性平事件輔導合作</w:t>
            </w:r>
          </w:p>
          <w:p w14:paraId="0D451176" w14:textId="77777777" w:rsidR="00CF2735" w:rsidRPr="00BC3179" w:rsidRDefault="00CF2735" w:rsidP="00C406FA">
            <w:pPr>
              <w:pStyle w:val="a8"/>
              <w:numPr>
                <w:ilvl w:val="0"/>
                <w:numId w:val="21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344A45">
              <w:rPr>
                <w:rFonts w:ascii="標楷體" w:eastAsia="標楷體" w:hAnsi="標楷體" w:hint="eastAsia"/>
              </w:rPr>
              <w:t>談校園性平事件處遇輔導的可為與不可為</w:t>
            </w:r>
          </w:p>
        </w:tc>
        <w:tc>
          <w:tcPr>
            <w:tcW w:w="3321" w:type="dxa"/>
            <w:vAlign w:val="center"/>
          </w:tcPr>
          <w:p w14:paraId="2DBBA12D" w14:textId="77777777" w:rsidR="00CF2735" w:rsidRPr="00642DDF" w:rsidRDefault="00CF2735" w:rsidP="00C406FA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642DDF">
              <w:rPr>
                <w:rFonts w:ascii="標楷體" w:eastAsia="標楷體" w:hAnsi="標楷體" w:hint="eastAsia"/>
              </w:rPr>
              <w:t>徐琳雅</w:t>
            </w:r>
            <w:proofErr w:type="gramEnd"/>
            <w:r w:rsidRPr="00642DDF">
              <w:rPr>
                <w:rFonts w:ascii="標楷體" w:eastAsia="標楷體" w:hAnsi="標楷體" w:hint="eastAsia"/>
              </w:rPr>
              <w:t xml:space="preserve"> 諮商心理師</w:t>
            </w:r>
          </w:p>
          <w:p w14:paraId="122315DD" w14:textId="77777777" w:rsidR="00CF2735" w:rsidRPr="00642DDF" w:rsidRDefault="00CF2735" w:rsidP="00C406FA">
            <w:pPr>
              <w:jc w:val="both"/>
              <w:rPr>
                <w:rFonts w:ascii="標楷體" w:eastAsia="標楷體" w:hAnsi="標楷體"/>
              </w:rPr>
            </w:pPr>
            <w:r w:rsidRPr="00642DDF">
              <w:rPr>
                <w:rFonts w:ascii="標楷體" w:eastAsia="標楷體" w:hAnsi="標楷體" w:hint="eastAsia"/>
              </w:rPr>
              <w:t>廖婉琪 諮商心理師</w:t>
            </w:r>
          </w:p>
          <w:p w14:paraId="670A82F1" w14:textId="77777777" w:rsidR="00CF2735" w:rsidRPr="00642DDF" w:rsidRDefault="00CF2735" w:rsidP="00C406FA">
            <w:pPr>
              <w:jc w:val="both"/>
              <w:rPr>
                <w:rFonts w:ascii="標楷體" w:eastAsia="標楷體" w:hAnsi="標楷體"/>
              </w:rPr>
            </w:pPr>
            <w:r w:rsidRPr="00642DDF">
              <w:rPr>
                <w:rFonts w:ascii="標楷體" w:eastAsia="標楷體" w:hAnsi="標楷體" w:hint="eastAsia"/>
              </w:rPr>
              <w:t>陳如音 助理教授</w:t>
            </w:r>
          </w:p>
        </w:tc>
      </w:tr>
      <w:tr w:rsidR="00CF2735" w:rsidRPr="00F6233A" w14:paraId="26F96F04" w14:textId="77777777" w:rsidTr="00C406FA">
        <w:tc>
          <w:tcPr>
            <w:tcW w:w="936" w:type="dxa"/>
            <w:vAlign w:val="center"/>
          </w:tcPr>
          <w:p w14:paraId="6DA8F75C" w14:textId="77777777" w:rsidR="00CF2735" w:rsidRPr="00F6233A" w:rsidRDefault="00CF2735" w:rsidP="00C406F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111(2)</w:t>
            </w:r>
          </w:p>
        </w:tc>
        <w:tc>
          <w:tcPr>
            <w:tcW w:w="2887" w:type="dxa"/>
            <w:vAlign w:val="center"/>
          </w:tcPr>
          <w:p w14:paraId="06267D36" w14:textId="77777777" w:rsidR="00CF2735" w:rsidRPr="00BC3179" w:rsidRDefault="00CF2735" w:rsidP="00C406FA">
            <w:pPr>
              <w:jc w:val="both"/>
              <w:rPr>
                <w:rFonts w:ascii="標楷體" w:eastAsia="標楷體" w:hAnsi="標楷體"/>
              </w:rPr>
            </w:pPr>
            <w:r w:rsidRPr="00BC3179">
              <w:rPr>
                <w:rFonts w:ascii="標楷體" w:eastAsia="標楷體" w:hAnsi="標楷體" w:hint="eastAsia"/>
              </w:rPr>
              <w:t>接住創傷～</w:t>
            </w:r>
            <w:proofErr w:type="gramStart"/>
            <w:r w:rsidRPr="00BC3179">
              <w:rPr>
                <w:rFonts w:ascii="標楷體" w:eastAsia="標楷體" w:hAnsi="標楷體" w:hint="eastAsia"/>
              </w:rPr>
              <w:t>談高關懷</w:t>
            </w:r>
            <w:proofErr w:type="gramEnd"/>
            <w:r w:rsidRPr="00BC3179">
              <w:rPr>
                <w:rFonts w:ascii="標楷體" w:eastAsia="標楷體" w:hAnsi="標楷體" w:hint="eastAsia"/>
              </w:rPr>
              <w:t>學生輔導以及跨系統合作</w:t>
            </w:r>
          </w:p>
        </w:tc>
        <w:tc>
          <w:tcPr>
            <w:tcW w:w="6804" w:type="dxa"/>
            <w:vAlign w:val="center"/>
          </w:tcPr>
          <w:p w14:paraId="0D9E2C9A" w14:textId="77777777" w:rsidR="00CF2735" w:rsidRPr="00BC3179" w:rsidRDefault="00CF2735" w:rsidP="00C406FA">
            <w:pPr>
              <w:pStyle w:val="a8"/>
              <w:numPr>
                <w:ilvl w:val="0"/>
                <w:numId w:val="19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BC3179">
              <w:rPr>
                <w:rFonts w:ascii="標楷體" w:eastAsia="標楷體" w:hAnsi="標楷體" w:hint="eastAsia"/>
              </w:rPr>
              <w:t>從三級輔導開始：校園高風險學生處遇輔導原則</w:t>
            </w:r>
          </w:p>
          <w:p w14:paraId="0821DB54" w14:textId="77777777" w:rsidR="00CF2735" w:rsidRPr="00BC3179" w:rsidRDefault="00CF2735" w:rsidP="00C406FA">
            <w:pPr>
              <w:pStyle w:val="a8"/>
              <w:numPr>
                <w:ilvl w:val="0"/>
                <w:numId w:val="19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BC3179"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>談校園中的輔導關懷與危機事件</w:t>
            </w:r>
          </w:p>
          <w:p w14:paraId="15E7CEA7" w14:textId="77777777" w:rsidR="00CF2735" w:rsidRPr="00BC3179" w:rsidRDefault="00CF2735" w:rsidP="00C406FA">
            <w:pPr>
              <w:pStyle w:val="a8"/>
              <w:numPr>
                <w:ilvl w:val="0"/>
                <w:numId w:val="19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BC3179"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>校園危機防治以及輔導合作</w:t>
            </w:r>
          </w:p>
        </w:tc>
        <w:tc>
          <w:tcPr>
            <w:tcW w:w="3321" w:type="dxa"/>
            <w:vAlign w:val="center"/>
          </w:tcPr>
          <w:p w14:paraId="78EFABCA" w14:textId="77777777" w:rsidR="00CF2735" w:rsidRPr="00642DDF" w:rsidRDefault="00CF2735" w:rsidP="00C406FA">
            <w:pPr>
              <w:jc w:val="both"/>
              <w:rPr>
                <w:rFonts w:ascii="標楷體" w:eastAsia="標楷體" w:hAnsi="標楷體"/>
              </w:rPr>
            </w:pPr>
            <w:r w:rsidRPr="00642DDF">
              <w:rPr>
                <w:rFonts w:ascii="標楷體" w:eastAsia="標楷體" w:hAnsi="標楷體" w:hint="eastAsia"/>
              </w:rPr>
              <w:t>方將任 諮商心理師</w:t>
            </w:r>
          </w:p>
          <w:p w14:paraId="1D9E5D65" w14:textId="77777777" w:rsidR="00CF2735" w:rsidRPr="00642DDF" w:rsidRDefault="00CF2735" w:rsidP="00C406FA">
            <w:pPr>
              <w:jc w:val="both"/>
              <w:rPr>
                <w:rFonts w:ascii="標楷體" w:eastAsia="標楷體" w:hAnsi="標楷體"/>
              </w:rPr>
            </w:pPr>
            <w:r w:rsidRPr="00642DDF">
              <w:rPr>
                <w:rFonts w:ascii="標楷體" w:eastAsia="標楷體" w:hAnsi="標楷體" w:hint="eastAsia"/>
              </w:rPr>
              <w:t>吳若慈 諮商心理師</w:t>
            </w:r>
          </w:p>
          <w:p w14:paraId="5F71ACA7" w14:textId="77777777" w:rsidR="00CF2735" w:rsidRPr="00642DDF" w:rsidRDefault="00CF2735" w:rsidP="00C406FA">
            <w:pPr>
              <w:jc w:val="both"/>
              <w:rPr>
                <w:rFonts w:ascii="標楷體" w:eastAsia="標楷體" w:hAnsi="標楷體"/>
              </w:rPr>
            </w:pPr>
            <w:r w:rsidRPr="00642DDF">
              <w:rPr>
                <w:rFonts w:ascii="標楷體" w:eastAsia="標楷體" w:hAnsi="標楷體" w:hint="eastAsia"/>
              </w:rPr>
              <w:t>李家</w:t>
            </w:r>
            <w:proofErr w:type="gramStart"/>
            <w:r w:rsidRPr="00642DDF">
              <w:rPr>
                <w:rFonts w:ascii="標楷體" w:eastAsia="標楷體" w:hAnsi="標楷體" w:hint="eastAsia"/>
              </w:rPr>
              <w:t>蓀</w:t>
            </w:r>
            <w:proofErr w:type="gramEnd"/>
            <w:r w:rsidRPr="00642DDF">
              <w:rPr>
                <w:rFonts w:ascii="標楷體" w:eastAsia="標楷體" w:hAnsi="標楷體" w:hint="eastAsia"/>
              </w:rPr>
              <w:t xml:space="preserve"> 社工師</w:t>
            </w:r>
          </w:p>
        </w:tc>
      </w:tr>
      <w:tr w:rsidR="00CF2735" w:rsidRPr="00F6233A" w14:paraId="7D7D14AC" w14:textId="77777777" w:rsidTr="00C406FA">
        <w:tc>
          <w:tcPr>
            <w:tcW w:w="936" w:type="dxa"/>
            <w:vAlign w:val="center"/>
          </w:tcPr>
          <w:p w14:paraId="4A24B8F4" w14:textId="77777777" w:rsidR="00CF2735" w:rsidRPr="00F6233A" w:rsidRDefault="00CF2735" w:rsidP="00C406F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111(1)</w:t>
            </w:r>
          </w:p>
        </w:tc>
        <w:tc>
          <w:tcPr>
            <w:tcW w:w="2887" w:type="dxa"/>
            <w:vAlign w:val="center"/>
          </w:tcPr>
          <w:p w14:paraId="7DD853EF" w14:textId="77777777" w:rsidR="00CF2735" w:rsidRPr="0020019A" w:rsidRDefault="00CF2735" w:rsidP="00C406FA">
            <w:pPr>
              <w:jc w:val="both"/>
              <w:rPr>
                <w:rFonts w:ascii="標楷體" w:eastAsia="標楷體" w:hAnsi="標楷體"/>
              </w:rPr>
            </w:pPr>
            <w:r w:rsidRPr="0020019A">
              <w:rPr>
                <w:rFonts w:ascii="標楷體" w:eastAsia="標楷體" w:hAnsi="標楷體" w:hint="eastAsia"/>
              </w:rPr>
              <w:t>愛不能強求～從跟蹤騷擾防制法談學生情感事件</w:t>
            </w:r>
          </w:p>
        </w:tc>
        <w:tc>
          <w:tcPr>
            <w:tcW w:w="6804" w:type="dxa"/>
            <w:vAlign w:val="center"/>
          </w:tcPr>
          <w:p w14:paraId="6F18FC38" w14:textId="77777777" w:rsidR="00CF2735" w:rsidRDefault="00CF2735" w:rsidP="00C406F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20019A">
              <w:rPr>
                <w:rFonts w:ascii="標楷體" w:eastAsia="標楷體" w:hAnsi="標楷體" w:hint="eastAsia"/>
              </w:rPr>
              <w:t>從跟蹤騷擾防制法開始：校園性平事件處遇輔導</w:t>
            </w:r>
          </w:p>
          <w:p w14:paraId="2C90EF0D" w14:textId="77777777" w:rsidR="00CF2735" w:rsidRDefault="00CF2735" w:rsidP="00C406F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20019A">
              <w:rPr>
                <w:rFonts w:ascii="標楷體" w:eastAsia="標楷體" w:hAnsi="標楷體" w:hint="eastAsia"/>
              </w:rPr>
              <w:t>談校園中的親密關係暴力事件</w:t>
            </w:r>
          </w:p>
          <w:p w14:paraId="4F2F7F31" w14:textId="77777777" w:rsidR="00CF2735" w:rsidRDefault="00CF2735" w:rsidP="00C406F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20019A">
              <w:rPr>
                <w:rFonts w:ascii="標楷體" w:eastAsia="標楷體" w:hAnsi="標楷體" w:hint="eastAsia"/>
              </w:rPr>
              <w:t>大專特殊教育學生性別平等教育輔導實務</w:t>
            </w:r>
          </w:p>
          <w:p w14:paraId="6C2F60DA" w14:textId="77777777" w:rsidR="00CF2735" w:rsidRPr="00F6233A" w:rsidRDefault="00CF2735" w:rsidP="00C406F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20019A">
              <w:rPr>
                <w:rFonts w:ascii="標楷體" w:eastAsia="標楷體" w:hAnsi="標楷體" w:hint="eastAsia"/>
              </w:rPr>
              <w:t>學生自我傷害危機辨識與處理機制研習</w:t>
            </w:r>
          </w:p>
        </w:tc>
        <w:tc>
          <w:tcPr>
            <w:tcW w:w="3321" w:type="dxa"/>
            <w:vAlign w:val="center"/>
          </w:tcPr>
          <w:p w14:paraId="70A3742B" w14:textId="77777777" w:rsidR="00CF2735" w:rsidRPr="00642DDF" w:rsidRDefault="00CF2735" w:rsidP="00C406FA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642DDF">
              <w:rPr>
                <w:rFonts w:ascii="標楷體" w:eastAsia="標楷體" w:hAnsi="標楷體" w:hint="eastAsia"/>
                <w:sz w:val="22"/>
              </w:rPr>
              <w:t>陳奕安 研究員</w:t>
            </w:r>
          </w:p>
          <w:p w14:paraId="49AC81E4" w14:textId="77777777" w:rsidR="00CF2735" w:rsidRPr="00642DDF" w:rsidRDefault="00CF2735" w:rsidP="00C406FA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642DDF">
              <w:rPr>
                <w:rFonts w:ascii="標楷體" w:eastAsia="標楷體" w:hAnsi="標楷體" w:hint="eastAsia"/>
                <w:sz w:val="22"/>
              </w:rPr>
              <w:t>陳雯隆 諮商心理師</w:t>
            </w:r>
          </w:p>
          <w:p w14:paraId="79FFF3CC" w14:textId="77777777" w:rsidR="00CF2735" w:rsidRPr="00642DDF" w:rsidRDefault="00CF2735" w:rsidP="00C406FA">
            <w:pPr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642DDF">
              <w:rPr>
                <w:rFonts w:ascii="標楷體" w:eastAsia="標楷體" w:hAnsi="標楷體" w:hint="eastAsia"/>
                <w:color w:val="000000"/>
                <w:sz w:val="22"/>
              </w:rPr>
              <w:t>王欣宜 副教授</w:t>
            </w:r>
          </w:p>
          <w:p w14:paraId="6B38CF7E" w14:textId="77777777" w:rsidR="00CF2735" w:rsidRPr="00642DDF" w:rsidRDefault="00CF2735" w:rsidP="00C406FA">
            <w:pPr>
              <w:jc w:val="both"/>
              <w:rPr>
                <w:rFonts w:ascii="標楷體" w:eastAsia="標楷體" w:hAnsi="標楷體"/>
              </w:rPr>
            </w:pPr>
            <w:r w:rsidRPr="00642DDF">
              <w:rPr>
                <w:rFonts w:ascii="標楷體" w:eastAsia="標楷體" w:hAnsi="標楷體" w:hint="eastAsia"/>
                <w:color w:val="000000"/>
                <w:sz w:val="22"/>
              </w:rPr>
              <w:t>李家</w:t>
            </w:r>
            <w:proofErr w:type="gramStart"/>
            <w:r w:rsidRPr="00642DDF">
              <w:rPr>
                <w:rFonts w:ascii="標楷體" w:eastAsia="標楷體" w:hAnsi="標楷體" w:hint="eastAsia"/>
                <w:color w:val="000000"/>
                <w:sz w:val="22"/>
              </w:rPr>
              <w:t>蓀</w:t>
            </w:r>
            <w:proofErr w:type="gramEnd"/>
            <w:r w:rsidRPr="00642DDF">
              <w:rPr>
                <w:rFonts w:ascii="標楷體" w:eastAsia="標楷體" w:hAnsi="標楷體" w:hint="eastAsia"/>
                <w:color w:val="000000"/>
                <w:sz w:val="22"/>
              </w:rPr>
              <w:t xml:space="preserve"> 社工師</w:t>
            </w:r>
          </w:p>
        </w:tc>
      </w:tr>
    </w:tbl>
    <w:p w14:paraId="4FD3773B" w14:textId="2B1BC7B4" w:rsidR="00246BD5" w:rsidRDefault="00C406FA">
      <w:r>
        <w:br w:type="textWrapping" w:clear="all"/>
      </w:r>
      <w:r w:rsidR="00246BD5">
        <w:br w:type="page"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6"/>
        <w:gridCol w:w="2887"/>
        <w:gridCol w:w="6804"/>
        <w:gridCol w:w="3321"/>
      </w:tblGrid>
      <w:tr w:rsidR="00CF2735" w:rsidRPr="00F6233A" w14:paraId="58E16390" w14:textId="77777777" w:rsidTr="007807C7">
        <w:tc>
          <w:tcPr>
            <w:tcW w:w="936" w:type="dxa"/>
            <w:vAlign w:val="center"/>
          </w:tcPr>
          <w:p w14:paraId="428F0D16" w14:textId="4C8CC7A2" w:rsidR="00CF2735" w:rsidRDefault="00CF2735" w:rsidP="007807C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110(2)</w:t>
            </w:r>
          </w:p>
        </w:tc>
        <w:tc>
          <w:tcPr>
            <w:tcW w:w="2887" w:type="dxa"/>
            <w:vAlign w:val="center"/>
          </w:tcPr>
          <w:p w14:paraId="04F5CF8D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BC701C">
              <w:rPr>
                <w:rFonts w:ascii="標楷體" w:eastAsia="標楷體" w:hAnsi="標楷體" w:hint="eastAsia"/>
              </w:rPr>
              <w:t>有效溝通</w:t>
            </w:r>
            <w:proofErr w:type="gramStart"/>
            <w:r w:rsidRPr="00BC701C">
              <w:rPr>
                <w:rFonts w:ascii="標楷體" w:eastAsia="標楷體" w:hAnsi="標楷體" w:hint="eastAsia"/>
              </w:rPr>
              <w:t>不踩雷</w:t>
            </w:r>
            <w:proofErr w:type="gramEnd"/>
            <w:r w:rsidRPr="00BC701C">
              <w:rPr>
                <w:rFonts w:ascii="標楷體" w:eastAsia="標楷體" w:hAnsi="標楷體" w:hint="eastAsia"/>
              </w:rPr>
              <w:t>，從對話中開啟關係」- 談親師溝通系列</w:t>
            </w:r>
          </w:p>
        </w:tc>
        <w:tc>
          <w:tcPr>
            <w:tcW w:w="6804" w:type="dxa"/>
            <w:vAlign w:val="center"/>
          </w:tcPr>
          <w:p w14:paraId="6527FD6E" w14:textId="77777777" w:rsidR="00CF2735" w:rsidRPr="00E2544E" w:rsidRDefault="00CF2735" w:rsidP="007807C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E2544E">
              <w:rPr>
                <w:rFonts w:ascii="標楷體" w:eastAsia="標楷體" w:hAnsi="標楷體" w:hint="eastAsia"/>
              </w:rPr>
              <w:t>怪怪的，還是生病了？</w:t>
            </w:r>
            <w:proofErr w:type="gramStart"/>
            <w:r w:rsidRPr="00E2544E">
              <w:rPr>
                <w:rFonts w:ascii="標楷體" w:eastAsia="標楷體" w:hAnsi="標楷體" w:hint="eastAsia"/>
              </w:rPr>
              <w:t>－談精神</w:t>
            </w:r>
            <w:proofErr w:type="gramEnd"/>
            <w:r w:rsidRPr="00E2544E">
              <w:rPr>
                <w:rFonts w:ascii="標楷體" w:eastAsia="標楷體" w:hAnsi="標楷體" w:hint="eastAsia"/>
              </w:rPr>
              <w:t>醫療合作與親師溝通技巧</w:t>
            </w:r>
          </w:p>
          <w:p w14:paraId="4A32616B" w14:textId="77777777" w:rsidR="00CF2735" w:rsidRPr="00E2544E" w:rsidRDefault="00CF2735" w:rsidP="007807C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E2544E">
              <w:rPr>
                <w:rFonts w:ascii="標楷體" w:eastAsia="標楷體" w:hAnsi="標楷體" w:hint="eastAsia"/>
              </w:rPr>
              <w:t>童年逆境</w:t>
            </w:r>
            <w:proofErr w:type="gramStart"/>
            <w:r w:rsidRPr="00E2544E">
              <w:rPr>
                <w:rFonts w:ascii="標楷體" w:eastAsia="標楷體" w:hAnsi="標楷體" w:hint="eastAsia"/>
              </w:rPr>
              <w:t>之後－從</w:t>
            </w:r>
            <w:proofErr w:type="gramEnd"/>
            <w:r w:rsidRPr="00E2544E">
              <w:rPr>
                <w:rFonts w:ascii="標楷體" w:eastAsia="標楷體" w:hAnsi="標楷體" w:hint="eastAsia"/>
              </w:rPr>
              <w:t>創傷知情開展親師溝通技巧</w:t>
            </w:r>
          </w:p>
          <w:p w14:paraId="09D01466" w14:textId="77777777" w:rsidR="00CF2735" w:rsidRPr="00E2544E" w:rsidRDefault="00CF2735" w:rsidP="007807C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E2544E">
              <w:rPr>
                <w:rFonts w:ascii="標楷體" w:eastAsia="標楷體" w:hAnsi="標楷體" w:hint="eastAsia"/>
              </w:rPr>
              <w:t>了解障礙就無障礙</w:t>
            </w:r>
            <w:proofErr w:type="gramStart"/>
            <w:r w:rsidRPr="00E2544E">
              <w:rPr>
                <w:rFonts w:ascii="標楷體" w:eastAsia="標楷體" w:hAnsi="標楷體" w:hint="eastAsia"/>
              </w:rPr>
              <w:t>–</w:t>
            </w:r>
            <w:proofErr w:type="gramEnd"/>
            <w:r w:rsidRPr="00E2544E">
              <w:rPr>
                <w:rFonts w:ascii="標楷體" w:eastAsia="標楷體" w:hAnsi="標楷體" w:hint="eastAsia"/>
              </w:rPr>
              <w:t>談如何與大專特殊教育學生有效溝通</w:t>
            </w:r>
          </w:p>
        </w:tc>
        <w:tc>
          <w:tcPr>
            <w:tcW w:w="3321" w:type="dxa"/>
            <w:vAlign w:val="center"/>
          </w:tcPr>
          <w:p w14:paraId="0EAB4E52" w14:textId="77777777" w:rsidR="00CF2735" w:rsidRDefault="00CF2735" w:rsidP="007807C7">
            <w:pPr>
              <w:jc w:val="both"/>
              <w:rPr>
                <w:rFonts w:eastAsia="標楷體"/>
                <w:sz w:val="22"/>
              </w:rPr>
            </w:pPr>
            <w:r w:rsidRPr="00BC701C">
              <w:rPr>
                <w:rFonts w:eastAsia="標楷體" w:hint="eastAsia"/>
                <w:sz w:val="22"/>
              </w:rPr>
              <w:t>施</w:t>
            </w:r>
            <w:proofErr w:type="gramStart"/>
            <w:r w:rsidRPr="00BC701C">
              <w:rPr>
                <w:rFonts w:eastAsia="標楷體" w:hint="eastAsia"/>
                <w:sz w:val="22"/>
              </w:rPr>
              <w:t>郁</w:t>
            </w:r>
            <w:proofErr w:type="gramEnd"/>
            <w:r w:rsidRPr="00BC701C">
              <w:rPr>
                <w:rFonts w:eastAsia="標楷體" w:hint="eastAsia"/>
                <w:sz w:val="22"/>
              </w:rPr>
              <w:t>恆</w:t>
            </w:r>
            <w:r w:rsidRPr="00BC701C">
              <w:rPr>
                <w:rFonts w:eastAsia="標楷體" w:hint="eastAsia"/>
                <w:sz w:val="22"/>
              </w:rPr>
              <w:t xml:space="preserve"> </w:t>
            </w:r>
            <w:r w:rsidRPr="00BC701C">
              <w:rPr>
                <w:rFonts w:eastAsia="標楷體" w:hint="eastAsia"/>
                <w:sz w:val="22"/>
              </w:rPr>
              <w:t>諮商心理師</w:t>
            </w:r>
          </w:p>
          <w:p w14:paraId="5CE85B48" w14:textId="77777777" w:rsidR="00CF2735" w:rsidRDefault="00CF2735" w:rsidP="007807C7">
            <w:pPr>
              <w:jc w:val="both"/>
              <w:rPr>
                <w:rFonts w:eastAsia="標楷體"/>
                <w:sz w:val="22"/>
              </w:rPr>
            </w:pPr>
            <w:r w:rsidRPr="00BC701C">
              <w:rPr>
                <w:rFonts w:eastAsia="標楷體" w:hint="eastAsia"/>
                <w:sz w:val="22"/>
              </w:rPr>
              <w:t>巫姿</w:t>
            </w:r>
            <w:proofErr w:type="gramStart"/>
            <w:r w:rsidRPr="00BC701C">
              <w:rPr>
                <w:rFonts w:eastAsia="標楷體" w:hint="eastAsia"/>
                <w:sz w:val="22"/>
              </w:rPr>
              <w:t>嫺</w:t>
            </w:r>
            <w:proofErr w:type="gramEnd"/>
            <w:r w:rsidRPr="00BC701C">
              <w:rPr>
                <w:rFonts w:eastAsia="標楷體" w:hint="eastAsia"/>
                <w:sz w:val="22"/>
              </w:rPr>
              <w:t xml:space="preserve"> </w:t>
            </w:r>
            <w:r w:rsidRPr="00BC701C">
              <w:rPr>
                <w:rFonts w:eastAsia="標楷體" w:hint="eastAsia"/>
                <w:sz w:val="22"/>
              </w:rPr>
              <w:t>諮商心理師</w:t>
            </w:r>
          </w:p>
          <w:p w14:paraId="5902BB89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7807C7">
              <w:rPr>
                <w:rFonts w:eastAsia="標楷體" w:hint="eastAsia"/>
                <w:sz w:val="22"/>
              </w:rPr>
              <w:t>吳訓生</w:t>
            </w:r>
            <w:r w:rsidRPr="007807C7">
              <w:rPr>
                <w:rFonts w:eastAsia="標楷體" w:hint="eastAsia"/>
                <w:sz w:val="22"/>
              </w:rPr>
              <w:t xml:space="preserve"> </w:t>
            </w:r>
            <w:r w:rsidRPr="007807C7">
              <w:rPr>
                <w:rFonts w:eastAsia="標楷體" w:hint="eastAsia"/>
                <w:sz w:val="22"/>
              </w:rPr>
              <w:t>副教授</w:t>
            </w:r>
          </w:p>
        </w:tc>
      </w:tr>
      <w:tr w:rsidR="00CF2735" w:rsidRPr="00F6233A" w14:paraId="3D2CE550" w14:textId="77777777" w:rsidTr="007807C7">
        <w:tc>
          <w:tcPr>
            <w:tcW w:w="936" w:type="dxa"/>
            <w:vAlign w:val="center"/>
          </w:tcPr>
          <w:p w14:paraId="233AA9B3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110(1)</w:t>
            </w:r>
          </w:p>
        </w:tc>
        <w:tc>
          <w:tcPr>
            <w:tcW w:w="2887" w:type="dxa"/>
            <w:vAlign w:val="center"/>
          </w:tcPr>
          <w:p w14:paraId="1C8CF1F3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「一起陪孩子找幸福」-談學生輔導系統合作</w:t>
            </w:r>
            <w:r w:rsidRPr="00F6233A">
              <w:rPr>
                <w:rFonts w:ascii="標楷體" w:eastAsia="標楷體" w:hAnsi="標楷體"/>
              </w:rPr>
              <w:t>系列</w:t>
            </w:r>
            <w:r>
              <w:rPr>
                <w:rFonts w:ascii="標楷體" w:eastAsia="標楷體" w:hAnsi="標楷體" w:hint="eastAsia"/>
              </w:rPr>
              <w:t>(</w:t>
            </w:r>
            <w:r w:rsidRPr="00F6233A">
              <w:rPr>
                <w:rFonts w:ascii="標楷體" w:eastAsia="標楷體" w:hAnsi="標楷體" w:hint="eastAsia"/>
              </w:rPr>
              <w:t>校園系統合作系列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6804" w:type="dxa"/>
            <w:vAlign w:val="center"/>
          </w:tcPr>
          <w:p w14:paraId="662ABA69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F6233A">
              <w:rPr>
                <w:rFonts w:ascii="標楷體" w:eastAsia="標楷體" w:hAnsi="標楷體"/>
              </w:rPr>
              <w:t>轉</w:t>
            </w:r>
            <w:proofErr w:type="gramStart"/>
            <w:r w:rsidRPr="00F6233A">
              <w:rPr>
                <w:rFonts w:ascii="標楷體" w:eastAsia="標楷體" w:hAnsi="標楷體"/>
              </w:rPr>
              <w:t>介</w:t>
            </w:r>
            <w:proofErr w:type="gramEnd"/>
            <w:r w:rsidRPr="00F6233A">
              <w:rPr>
                <w:rFonts w:ascii="標楷體" w:eastAsia="標楷體" w:hAnsi="標楷體"/>
              </w:rPr>
              <w:t>了，然後呢？－</w:t>
            </w:r>
            <w:r w:rsidRPr="00F6233A">
              <w:rPr>
                <w:rFonts w:ascii="標楷體" w:eastAsia="標楷體" w:hAnsi="標楷體" w:hint="eastAsia"/>
              </w:rPr>
              <w:t>學生輔導中的系統合作</w:t>
            </w:r>
          </w:p>
          <w:p w14:paraId="103E44C2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F6233A">
              <w:rPr>
                <w:rFonts w:ascii="標楷體" w:eastAsia="標楷體" w:hAnsi="標楷體" w:hint="eastAsia"/>
              </w:rPr>
              <w:t>獻給不孤軍奮戰的你－學校輔導工作團隊的分工與合作</w:t>
            </w:r>
          </w:p>
          <w:p w14:paraId="3FE08E8F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F6233A">
              <w:rPr>
                <w:rFonts w:ascii="標楷體" w:eastAsia="標楷體" w:hAnsi="標楷體" w:hint="eastAsia"/>
              </w:rPr>
              <w:t>守護我們的校園安全網-談大專院校中的系統合作</w:t>
            </w:r>
          </w:p>
          <w:p w14:paraId="24C9D3C0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F6233A">
              <w:rPr>
                <w:rFonts w:ascii="標楷體" w:eastAsia="標楷體" w:hAnsi="標楷體"/>
              </w:rPr>
              <w:t>從精神醫療</w:t>
            </w:r>
            <w:r w:rsidRPr="00F6233A">
              <w:rPr>
                <w:rFonts w:ascii="標楷體" w:eastAsia="標楷體" w:hAnsi="標楷體" w:hint="eastAsia"/>
              </w:rPr>
              <w:t>之視角看校園系統合作</w:t>
            </w:r>
          </w:p>
        </w:tc>
        <w:tc>
          <w:tcPr>
            <w:tcW w:w="3321" w:type="dxa"/>
            <w:vAlign w:val="center"/>
          </w:tcPr>
          <w:p w14:paraId="6DCD3162" w14:textId="77777777" w:rsidR="00CF2735" w:rsidRDefault="00CF2735" w:rsidP="007807C7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林玉平</w:t>
            </w:r>
            <w:r>
              <w:rPr>
                <w:rFonts w:eastAsia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</w:rPr>
              <w:t>諮商心理師</w:t>
            </w:r>
          </w:p>
          <w:p w14:paraId="73EC6520" w14:textId="77777777" w:rsidR="00CF2735" w:rsidRDefault="00CF2735" w:rsidP="007807C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CD6E22">
              <w:rPr>
                <w:rFonts w:ascii="標楷體" w:eastAsia="標楷體" w:hAnsi="標楷體" w:hint="eastAsia"/>
                <w:sz w:val="22"/>
                <w:szCs w:val="22"/>
              </w:rPr>
              <w:t>許凱傑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CD6E22">
              <w:rPr>
                <w:rFonts w:ascii="標楷體" w:eastAsia="標楷體" w:hAnsi="標楷體" w:hint="eastAsia"/>
                <w:sz w:val="22"/>
                <w:szCs w:val="22"/>
              </w:rPr>
              <w:t>諮商心理師</w:t>
            </w:r>
          </w:p>
          <w:p w14:paraId="4EF06573" w14:textId="77777777" w:rsidR="00CF2735" w:rsidRDefault="00CF2735" w:rsidP="007807C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方將任</w:t>
            </w:r>
            <w:r>
              <w:rPr>
                <w:rFonts w:eastAsia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</w:rPr>
              <w:t>諮商心理師</w:t>
            </w:r>
          </w:p>
          <w:p w14:paraId="7770CB1C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臧鴻儒 醫師</w:t>
            </w:r>
          </w:p>
        </w:tc>
      </w:tr>
      <w:tr w:rsidR="00CF2735" w:rsidRPr="00F6233A" w14:paraId="0A55EFC2" w14:textId="77777777" w:rsidTr="007807C7">
        <w:tc>
          <w:tcPr>
            <w:tcW w:w="936" w:type="dxa"/>
            <w:vAlign w:val="center"/>
          </w:tcPr>
          <w:p w14:paraId="7E65F684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109(2)</w:t>
            </w:r>
          </w:p>
        </w:tc>
        <w:tc>
          <w:tcPr>
            <w:tcW w:w="2887" w:type="dxa"/>
            <w:vAlign w:val="center"/>
          </w:tcPr>
          <w:p w14:paraId="28AF1898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大學生自我傷害防治系列</w:t>
            </w:r>
          </w:p>
        </w:tc>
        <w:tc>
          <w:tcPr>
            <w:tcW w:w="6804" w:type="dxa"/>
            <w:vAlign w:val="center"/>
          </w:tcPr>
          <w:p w14:paraId="604F55C2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F6233A">
              <w:rPr>
                <w:rFonts w:ascii="標楷體" w:eastAsia="標楷體" w:hAnsi="標楷體" w:hint="eastAsia"/>
              </w:rPr>
              <w:t>你說我聽-自殺防治：辨識學生情緒與系統合作</w:t>
            </w:r>
          </w:p>
          <w:p w14:paraId="5E99EBCF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F6233A">
              <w:rPr>
                <w:rFonts w:ascii="標楷體" w:eastAsia="標楷體" w:hAnsi="標楷體" w:hint="eastAsia"/>
              </w:rPr>
              <w:t>守護我們的校園安全網-大學生自殺風險評估與防治</w:t>
            </w:r>
          </w:p>
          <w:p w14:paraId="51F85976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F6233A">
              <w:rPr>
                <w:rFonts w:ascii="標楷體" w:eastAsia="標楷體" w:hAnsi="標楷體" w:hint="eastAsia"/>
              </w:rPr>
              <w:t>我不是我~精神疾患與自我傷害</w:t>
            </w:r>
          </w:p>
          <w:p w14:paraId="3F8CE7F9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E2544E">
              <w:rPr>
                <w:rFonts w:ascii="標楷體" w:eastAsia="標楷體" w:hAnsi="標楷體" w:hint="eastAsia"/>
              </w:rPr>
              <w:t>你問我答~導師輔導技巧實務篇-大學導師常問心理師的10個問題</w:t>
            </w:r>
          </w:p>
        </w:tc>
        <w:tc>
          <w:tcPr>
            <w:tcW w:w="3321" w:type="dxa"/>
            <w:vAlign w:val="center"/>
          </w:tcPr>
          <w:p w14:paraId="1BAC08B6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曾嘉妙 諮商心理師</w:t>
            </w:r>
          </w:p>
          <w:p w14:paraId="31D6EC02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林其薇 諮商心理師</w:t>
            </w:r>
          </w:p>
          <w:p w14:paraId="1D28E3EB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許珮珊 醫師</w:t>
            </w:r>
          </w:p>
          <w:p w14:paraId="44BC6405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李吳澤 諮商心理師</w:t>
            </w:r>
          </w:p>
        </w:tc>
      </w:tr>
      <w:tr w:rsidR="00CF2735" w:rsidRPr="00F6233A" w14:paraId="24CFAAEB" w14:textId="77777777" w:rsidTr="007807C7">
        <w:tc>
          <w:tcPr>
            <w:tcW w:w="936" w:type="dxa"/>
            <w:vAlign w:val="center"/>
          </w:tcPr>
          <w:p w14:paraId="1DDB9416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109(1)</w:t>
            </w:r>
          </w:p>
        </w:tc>
        <w:tc>
          <w:tcPr>
            <w:tcW w:w="2887" w:type="dxa"/>
            <w:vAlign w:val="center"/>
          </w:tcPr>
          <w:p w14:paraId="0BCCC2B9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網路性別暴力防治系列</w:t>
            </w:r>
          </w:p>
        </w:tc>
        <w:tc>
          <w:tcPr>
            <w:tcW w:w="6804" w:type="dxa"/>
            <w:vAlign w:val="center"/>
          </w:tcPr>
          <w:p w14:paraId="4956E58F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「</w:t>
            </w:r>
            <w:proofErr w:type="gramStart"/>
            <w:r w:rsidRPr="00F6233A">
              <w:rPr>
                <w:rFonts w:ascii="標楷體" w:eastAsia="標楷體" w:hAnsi="標楷體" w:hint="eastAsia"/>
              </w:rPr>
              <w:t>當拍私密照已</w:t>
            </w:r>
            <w:proofErr w:type="gramEnd"/>
            <w:r w:rsidRPr="00F6233A">
              <w:rPr>
                <w:rFonts w:ascii="標楷體" w:eastAsia="標楷體" w:hAnsi="標楷體" w:hint="eastAsia"/>
              </w:rPr>
              <w:t>成日常？談如何想照</w:t>
            </w:r>
            <w:proofErr w:type="gramStart"/>
            <w:r w:rsidRPr="00F6233A">
              <w:rPr>
                <w:rFonts w:ascii="標楷體" w:eastAsia="標楷體" w:hAnsi="標楷體" w:hint="eastAsia"/>
              </w:rPr>
              <w:t>不享照</w:t>
            </w:r>
            <w:proofErr w:type="gramEnd"/>
            <w:r w:rsidRPr="00F6233A">
              <w:rPr>
                <w:rFonts w:ascii="標楷體" w:eastAsia="標楷體" w:hAnsi="標楷體" w:hint="eastAsia"/>
              </w:rPr>
              <w:t>」-認識復仇式色情與防治</w:t>
            </w:r>
          </w:p>
        </w:tc>
        <w:tc>
          <w:tcPr>
            <w:tcW w:w="3321" w:type="dxa"/>
            <w:vAlign w:val="center"/>
          </w:tcPr>
          <w:p w14:paraId="25B17B30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白智芳 社工師</w:t>
            </w:r>
          </w:p>
        </w:tc>
      </w:tr>
      <w:tr w:rsidR="00CF2735" w:rsidRPr="00F6233A" w14:paraId="27D5F8EB" w14:textId="77777777" w:rsidTr="007807C7">
        <w:tc>
          <w:tcPr>
            <w:tcW w:w="936" w:type="dxa"/>
            <w:vAlign w:val="center"/>
          </w:tcPr>
          <w:p w14:paraId="4DDCC1FA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108(2)</w:t>
            </w:r>
          </w:p>
        </w:tc>
        <w:tc>
          <w:tcPr>
            <w:tcW w:w="2887" w:type="dxa"/>
            <w:vAlign w:val="center"/>
          </w:tcPr>
          <w:p w14:paraId="290A6E09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藝術療</w:t>
            </w:r>
            <w:proofErr w:type="gramStart"/>
            <w:r w:rsidRPr="00F6233A">
              <w:rPr>
                <w:rFonts w:ascii="標楷體" w:eastAsia="標楷體" w:hAnsi="標楷體" w:hint="eastAsia"/>
              </w:rPr>
              <w:t>癒</w:t>
            </w:r>
            <w:proofErr w:type="gramEnd"/>
            <w:r w:rsidRPr="00F6233A">
              <w:rPr>
                <w:rFonts w:ascii="標楷體" w:eastAsia="標楷體" w:hAnsi="標楷體" w:hint="eastAsia"/>
              </w:rPr>
              <w:t>系列</w:t>
            </w:r>
          </w:p>
        </w:tc>
        <w:tc>
          <w:tcPr>
            <w:tcW w:w="6804" w:type="dxa"/>
            <w:vAlign w:val="center"/>
          </w:tcPr>
          <w:p w14:paraId="102C1D6C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表達性治療小場次活動</w:t>
            </w:r>
          </w:p>
        </w:tc>
        <w:tc>
          <w:tcPr>
            <w:tcW w:w="3321" w:type="dxa"/>
            <w:vAlign w:val="center"/>
          </w:tcPr>
          <w:p w14:paraId="07717D06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  <w:spacing w:val="-8"/>
              </w:rPr>
            </w:pPr>
            <w:r>
              <w:rPr>
                <w:rFonts w:ascii="標楷體" w:eastAsia="標楷體" w:hAnsi="標楷體" w:hint="eastAsia"/>
                <w:spacing w:val="-8"/>
              </w:rPr>
              <w:t>陳雅婷、張祐誠、張智</w:t>
            </w:r>
            <w:proofErr w:type="gramStart"/>
            <w:r>
              <w:rPr>
                <w:rFonts w:ascii="標楷體" w:eastAsia="標楷體" w:hAnsi="標楷體" w:hint="eastAsia"/>
                <w:spacing w:val="-8"/>
              </w:rPr>
              <w:t>棻</w:t>
            </w:r>
            <w:proofErr w:type="gramEnd"/>
            <w:r>
              <w:rPr>
                <w:rFonts w:ascii="標楷體" w:eastAsia="標楷體" w:hAnsi="標楷體"/>
                <w:spacing w:val="-8"/>
              </w:rPr>
              <w:br/>
            </w:r>
            <w:r w:rsidRPr="00F6233A">
              <w:rPr>
                <w:rFonts w:ascii="標楷體" w:eastAsia="標楷體" w:hAnsi="標楷體" w:hint="eastAsia"/>
                <w:spacing w:val="-8"/>
              </w:rPr>
              <w:t>劉晉瑜、袁仕慶、劉雅慈</w:t>
            </w:r>
            <w:r>
              <w:rPr>
                <w:rFonts w:ascii="標楷體" w:eastAsia="標楷體" w:hAnsi="標楷體"/>
                <w:spacing w:val="-8"/>
              </w:rPr>
              <w:br/>
            </w:r>
            <w:r w:rsidRPr="00F6233A">
              <w:rPr>
                <w:rFonts w:ascii="標楷體" w:eastAsia="標楷體" w:hAnsi="標楷體" w:hint="eastAsia"/>
                <w:spacing w:val="-8"/>
              </w:rPr>
              <w:t>諮商心理師群</w:t>
            </w:r>
          </w:p>
        </w:tc>
      </w:tr>
      <w:tr w:rsidR="00CF2735" w:rsidRPr="00F6233A" w14:paraId="1AB1D0B4" w14:textId="77777777" w:rsidTr="007807C7">
        <w:tc>
          <w:tcPr>
            <w:tcW w:w="936" w:type="dxa"/>
            <w:vAlign w:val="center"/>
          </w:tcPr>
          <w:p w14:paraId="56BB0984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108(1)</w:t>
            </w:r>
          </w:p>
        </w:tc>
        <w:tc>
          <w:tcPr>
            <w:tcW w:w="2887" w:type="dxa"/>
            <w:vAlign w:val="center"/>
          </w:tcPr>
          <w:p w14:paraId="6068E4FE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輔導知能成長系列</w:t>
            </w:r>
          </w:p>
        </w:tc>
        <w:tc>
          <w:tcPr>
            <w:tcW w:w="6804" w:type="dxa"/>
            <w:vAlign w:val="center"/>
          </w:tcPr>
          <w:p w14:paraId="3325CE86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大專院校常見精神疾患類型辨識與評估</w:t>
            </w:r>
          </w:p>
        </w:tc>
        <w:tc>
          <w:tcPr>
            <w:tcW w:w="3321" w:type="dxa"/>
            <w:vAlign w:val="center"/>
          </w:tcPr>
          <w:p w14:paraId="4C70B3E2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臧鴻儒 醫師</w:t>
            </w:r>
          </w:p>
        </w:tc>
      </w:tr>
      <w:tr w:rsidR="00CF2735" w:rsidRPr="00F6233A" w14:paraId="1B9CA6F2" w14:textId="77777777" w:rsidTr="007807C7">
        <w:tc>
          <w:tcPr>
            <w:tcW w:w="936" w:type="dxa"/>
            <w:vAlign w:val="center"/>
          </w:tcPr>
          <w:p w14:paraId="32A03693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107(2)</w:t>
            </w:r>
          </w:p>
        </w:tc>
        <w:tc>
          <w:tcPr>
            <w:tcW w:w="2887" w:type="dxa"/>
            <w:vAlign w:val="center"/>
          </w:tcPr>
          <w:p w14:paraId="475A6D2F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師生關係成長系列</w:t>
            </w:r>
          </w:p>
        </w:tc>
        <w:tc>
          <w:tcPr>
            <w:tcW w:w="6804" w:type="dxa"/>
            <w:vAlign w:val="center"/>
          </w:tcPr>
          <w:p w14:paraId="731B7E5C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手機與網路的誘惑：談大學生網路沉迷與輔導</w:t>
            </w:r>
          </w:p>
        </w:tc>
        <w:tc>
          <w:tcPr>
            <w:tcW w:w="3321" w:type="dxa"/>
            <w:vAlign w:val="center"/>
          </w:tcPr>
          <w:p w14:paraId="00CB8AE8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林</w:t>
            </w:r>
            <w:proofErr w:type="gramStart"/>
            <w:r w:rsidRPr="00F6233A">
              <w:rPr>
                <w:rFonts w:ascii="標楷體" w:eastAsia="標楷體" w:hAnsi="標楷體" w:hint="eastAsia"/>
              </w:rPr>
              <w:t>旻</w:t>
            </w:r>
            <w:proofErr w:type="gramEnd"/>
            <w:r w:rsidRPr="00F6233A">
              <w:rPr>
                <w:rFonts w:ascii="標楷體" w:eastAsia="標楷體" w:hAnsi="標楷體" w:hint="eastAsia"/>
              </w:rPr>
              <w:t>沛 教授</w:t>
            </w:r>
          </w:p>
        </w:tc>
      </w:tr>
      <w:tr w:rsidR="00CF2735" w:rsidRPr="00F6233A" w14:paraId="69D01135" w14:textId="77777777" w:rsidTr="007807C7">
        <w:tc>
          <w:tcPr>
            <w:tcW w:w="936" w:type="dxa"/>
            <w:vAlign w:val="center"/>
          </w:tcPr>
          <w:p w14:paraId="63BD6263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107(1)</w:t>
            </w:r>
          </w:p>
        </w:tc>
        <w:tc>
          <w:tcPr>
            <w:tcW w:w="2887" w:type="dxa"/>
            <w:vAlign w:val="center"/>
          </w:tcPr>
          <w:p w14:paraId="73745873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性別三法成長系列</w:t>
            </w:r>
          </w:p>
        </w:tc>
        <w:tc>
          <w:tcPr>
            <w:tcW w:w="6804" w:type="dxa"/>
            <w:vAlign w:val="center"/>
          </w:tcPr>
          <w:p w14:paraId="51722C43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從案例談教育人員應有之性別意識及法律素養</w:t>
            </w:r>
          </w:p>
        </w:tc>
        <w:tc>
          <w:tcPr>
            <w:tcW w:w="3321" w:type="dxa"/>
            <w:vAlign w:val="center"/>
          </w:tcPr>
          <w:p w14:paraId="2418E32E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F6233A">
              <w:rPr>
                <w:rFonts w:ascii="標楷體" w:eastAsia="標楷體" w:hAnsi="標楷體" w:hint="eastAsia"/>
              </w:rPr>
              <w:t>鍾</w:t>
            </w:r>
            <w:proofErr w:type="gramEnd"/>
            <w:r w:rsidRPr="00F6233A">
              <w:rPr>
                <w:rFonts w:ascii="標楷體" w:eastAsia="標楷體" w:hAnsi="標楷體" w:hint="eastAsia"/>
              </w:rPr>
              <w:t>宛蓉 律師</w:t>
            </w:r>
          </w:p>
        </w:tc>
      </w:tr>
      <w:tr w:rsidR="00CF2735" w:rsidRPr="00F6233A" w14:paraId="438D32C9" w14:textId="77777777" w:rsidTr="007807C7">
        <w:tc>
          <w:tcPr>
            <w:tcW w:w="936" w:type="dxa"/>
            <w:vAlign w:val="center"/>
          </w:tcPr>
          <w:p w14:paraId="6E31129D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106(2)</w:t>
            </w:r>
          </w:p>
        </w:tc>
        <w:tc>
          <w:tcPr>
            <w:tcW w:w="2887" w:type="dxa"/>
            <w:vAlign w:val="center"/>
          </w:tcPr>
          <w:p w14:paraId="6BA4149B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師生關係成長系列</w:t>
            </w:r>
          </w:p>
        </w:tc>
        <w:tc>
          <w:tcPr>
            <w:tcW w:w="6804" w:type="dxa"/>
            <w:vAlign w:val="center"/>
          </w:tcPr>
          <w:p w14:paraId="10B77D04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大專</w:t>
            </w:r>
            <w:proofErr w:type="gramStart"/>
            <w:r w:rsidRPr="00F6233A">
              <w:rPr>
                <w:rFonts w:ascii="標楷體" w:eastAsia="標楷體" w:hAnsi="標楷體" w:hint="eastAsia"/>
              </w:rPr>
              <w:t>校院高風險</w:t>
            </w:r>
            <w:proofErr w:type="gramEnd"/>
            <w:r w:rsidRPr="00F6233A">
              <w:rPr>
                <w:rFonts w:ascii="標楷體" w:eastAsia="標楷體" w:hAnsi="標楷體" w:hint="eastAsia"/>
              </w:rPr>
              <w:t>個案辨識與自殺防治</w:t>
            </w:r>
          </w:p>
        </w:tc>
        <w:tc>
          <w:tcPr>
            <w:tcW w:w="3321" w:type="dxa"/>
            <w:vAlign w:val="center"/>
          </w:tcPr>
          <w:p w14:paraId="6A43BBEC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陳清文 諮商心理師</w:t>
            </w:r>
          </w:p>
        </w:tc>
      </w:tr>
      <w:tr w:rsidR="00CF2735" w:rsidRPr="00F6233A" w14:paraId="423E374A" w14:textId="77777777" w:rsidTr="007807C7">
        <w:tc>
          <w:tcPr>
            <w:tcW w:w="936" w:type="dxa"/>
            <w:vAlign w:val="center"/>
          </w:tcPr>
          <w:p w14:paraId="1AE231FF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106(1)</w:t>
            </w:r>
          </w:p>
        </w:tc>
        <w:tc>
          <w:tcPr>
            <w:tcW w:w="2887" w:type="dxa"/>
            <w:vAlign w:val="center"/>
          </w:tcPr>
          <w:p w14:paraId="72A4C978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  <w:spacing w:val="-8"/>
              </w:rPr>
            </w:pPr>
            <w:r w:rsidRPr="00F6233A">
              <w:rPr>
                <w:rFonts w:ascii="標楷體" w:eastAsia="標楷體" w:hAnsi="標楷體" w:hint="eastAsia"/>
                <w:spacing w:val="-8"/>
              </w:rPr>
              <w:t>學校輔導工作系統合作系列</w:t>
            </w:r>
          </w:p>
        </w:tc>
        <w:tc>
          <w:tcPr>
            <w:tcW w:w="6804" w:type="dxa"/>
            <w:vAlign w:val="center"/>
          </w:tcPr>
          <w:p w14:paraId="36D1E586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學校輔導工作系統合作及案例分享</w:t>
            </w:r>
          </w:p>
          <w:p w14:paraId="2D5F12EF" w14:textId="77777777" w:rsidR="00CF2735" w:rsidRPr="00F6233A" w:rsidRDefault="00CF2735" w:rsidP="007807C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</w:rPr>
            </w:pPr>
            <w:proofErr w:type="gramStart"/>
            <w:r w:rsidRPr="00F6233A">
              <w:rPr>
                <w:rFonts w:ascii="標楷體" w:eastAsia="標楷體" w:hAnsi="標楷體" w:hint="eastAsia"/>
              </w:rPr>
              <w:t>慎始、</w:t>
            </w:r>
            <w:proofErr w:type="gramEnd"/>
            <w:r w:rsidRPr="00F6233A">
              <w:rPr>
                <w:rFonts w:ascii="標楷體" w:eastAsia="標楷體" w:hAnsi="標楷體" w:hint="eastAsia"/>
              </w:rPr>
              <w:t>定向、</w:t>
            </w:r>
            <w:proofErr w:type="gramStart"/>
            <w:r w:rsidRPr="00F6233A">
              <w:rPr>
                <w:rFonts w:ascii="標楷體" w:eastAsia="標楷體" w:hAnsi="標楷體" w:hint="eastAsia"/>
              </w:rPr>
              <w:t>救危</w:t>
            </w:r>
            <w:proofErr w:type="gramEnd"/>
            <w:r w:rsidRPr="00F6233A">
              <w:rPr>
                <w:rFonts w:ascii="標楷體" w:eastAsia="標楷體" w:hAnsi="標楷體" w:hint="eastAsia"/>
              </w:rPr>
              <w:t>、拾遺----</w:t>
            </w:r>
            <w:proofErr w:type="gramStart"/>
            <w:r w:rsidRPr="00F6233A">
              <w:rPr>
                <w:rFonts w:ascii="標楷體" w:eastAsia="標楷體" w:hAnsi="標楷體" w:hint="eastAsia"/>
              </w:rPr>
              <w:t>學輔工作</w:t>
            </w:r>
            <w:proofErr w:type="gramEnd"/>
            <w:r w:rsidRPr="00F6233A">
              <w:rPr>
                <w:rFonts w:ascii="標楷體" w:eastAsia="標楷體" w:hAnsi="標楷體" w:hint="eastAsia"/>
              </w:rPr>
              <w:t>的四個經驗報告</w:t>
            </w:r>
          </w:p>
          <w:p w14:paraId="336618B7" w14:textId="77777777" w:rsidR="00CF2735" w:rsidRPr="00F6233A" w:rsidRDefault="00CF2735" w:rsidP="007807C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導師如何與大學生談親密關係議題及其案例分享</w:t>
            </w:r>
          </w:p>
        </w:tc>
        <w:tc>
          <w:tcPr>
            <w:tcW w:w="3321" w:type="dxa"/>
            <w:vAlign w:val="center"/>
          </w:tcPr>
          <w:p w14:paraId="6ECEFFAA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張少樑教授（當年的亞洲大學</w:t>
            </w:r>
            <w:proofErr w:type="gramStart"/>
            <w:r w:rsidRPr="00F6233A">
              <w:rPr>
                <w:rFonts w:ascii="標楷體" w:eastAsia="標楷體" w:hAnsi="標楷體" w:hint="eastAsia"/>
              </w:rPr>
              <w:t>學務</w:t>
            </w:r>
            <w:proofErr w:type="gramEnd"/>
            <w:r w:rsidRPr="00F6233A">
              <w:rPr>
                <w:rFonts w:ascii="標楷體" w:eastAsia="標楷體" w:hAnsi="標楷體" w:hint="eastAsia"/>
              </w:rPr>
              <w:t>長）</w:t>
            </w:r>
          </w:p>
          <w:p w14:paraId="16331F23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李家</w:t>
            </w:r>
            <w:proofErr w:type="gramStart"/>
            <w:r w:rsidRPr="00F6233A">
              <w:rPr>
                <w:rFonts w:ascii="標楷體" w:eastAsia="標楷體" w:hAnsi="標楷體" w:hint="eastAsia"/>
              </w:rPr>
              <w:t>蓀</w:t>
            </w:r>
            <w:proofErr w:type="gramEnd"/>
            <w:r w:rsidRPr="00F6233A">
              <w:rPr>
                <w:rFonts w:ascii="標楷體" w:eastAsia="標楷體" w:hAnsi="標楷體" w:hint="eastAsia"/>
              </w:rPr>
              <w:t>社工師</w:t>
            </w:r>
          </w:p>
        </w:tc>
      </w:tr>
      <w:tr w:rsidR="00CF2735" w:rsidRPr="00F6233A" w14:paraId="2B3DB295" w14:textId="77777777" w:rsidTr="007807C7">
        <w:tc>
          <w:tcPr>
            <w:tcW w:w="936" w:type="dxa"/>
            <w:vAlign w:val="center"/>
          </w:tcPr>
          <w:p w14:paraId="67DBE6D9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lastRenderedPageBreak/>
              <w:t>105(2)</w:t>
            </w:r>
          </w:p>
        </w:tc>
        <w:tc>
          <w:tcPr>
            <w:tcW w:w="2887" w:type="dxa"/>
            <w:vAlign w:val="center"/>
          </w:tcPr>
          <w:p w14:paraId="7A341248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師生成長系列</w:t>
            </w:r>
            <w:r>
              <w:rPr>
                <w:rFonts w:ascii="標楷體" w:eastAsia="標楷體" w:hAnsi="標楷體" w:hint="eastAsia"/>
              </w:rPr>
              <w:t>-</w:t>
            </w:r>
            <w:r w:rsidRPr="00F6233A">
              <w:rPr>
                <w:rFonts w:ascii="標楷體" w:eastAsia="標楷體" w:hAnsi="標楷體" w:hint="eastAsia"/>
              </w:rPr>
              <w:t>「救救</w:t>
            </w:r>
            <w:proofErr w:type="gramStart"/>
            <w:r w:rsidRPr="00F6233A">
              <w:rPr>
                <w:rFonts w:ascii="標楷體" w:eastAsia="標楷體" w:hAnsi="標楷體" w:hint="eastAsia"/>
              </w:rPr>
              <w:t>菜鳥吧</w:t>
            </w:r>
            <w:proofErr w:type="gramEnd"/>
            <w:r w:rsidRPr="00F6233A">
              <w:rPr>
                <w:rFonts w:ascii="標楷體" w:eastAsia="標楷體" w:hAnsi="標楷體" w:hint="eastAsia"/>
              </w:rPr>
              <w:t>！」--</w:t>
            </w:r>
            <w:proofErr w:type="gramStart"/>
            <w:r w:rsidRPr="00F6233A">
              <w:rPr>
                <w:rFonts w:ascii="標楷體" w:eastAsia="標楷體" w:hAnsi="標楷體" w:hint="eastAsia"/>
              </w:rPr>
              <w:t>談職場</w:t>
            </w:r>
            <w:proofErr w:type="gramEnd"/>
            <w:r w:rsidRPr="00F6233A">
              <w:rPr>
                <w:rFonts w:ascii="標楷體" w:eastAsia="標楷體" w:hAnsi="標楷體" w:hint="eastAsia"/>
              </w:rPr>
              <w:t>新鮮人的壓力與身心議題</w:t>
            </w:r>
          </w:p>
        </w:tc>
        <w:tc>
          <w:tcPr>
            <w:tcW w:w="6804" w:type="dxa"/>
            <w:vAlign w:val="center"/>
          </w:tcPr>
          <w:p w14:paraId="3AAE533C" w14:textId="77777777" w:rsidR="00CF2735" w:rsidRPr="00F6233A" w:rsidRDefault="00CF2735" w:rsidP="007807C7">
            <w:pPr>
              <w:numPr>
                <w:ilvl w:val="0"/>
                <w:numId w:val="2"/>
              </w:num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職場新鮮人的壓力與身心議題</w:t>
            </w:r>
          </w:p>
          <w:p w14:paraId="4CBC0108" w14:textId="77777777" w:rsidR="00CF2735" w:rsidRPr="00F6233A" w:rsidRDefault="00CF2735" w:rsidP="007807C7">
            <w:pPr>
              <w:numPr>
                <w:ilvl w:val="0"/>
                <w:numId w:val="2"/>
              </w:num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職場壓力的因應之道</w:t>
            </w:r>
            <w:proofErr w:type="gramStart"/>
            <w:r w:rsidRPr="00F6233A">
              <w:rPr>
                <w:rFonts w:ascii="標楷體" w:eastAsia="標楷體" w:hAnsi="標楷體" w:hint="eastAsia"/>
              </w:rPr>
              <w:t>—</w:t>
            </w:r>
            <w:proofErr w:type="gramEnd"/>
            <w:r w:rsidRPr="00F6233A">
              <w:rPr>
                <w:rFonts w:ascii="標楷體" w:eastAsia="標楷體" w:hAnsi="標楷體" w:hint="eastAsia"/>
              </w:rPr>
              <w:t>談一般生與特殊生之不同</w:t>
            </w:r>
          </w:p>
        </w:tc>
        <w:tc>
          <w:tcPr>
            <w:tcW w:w="3321" w:type="dxa"/>
            <w:vAlign w:val="center"/>
          </w:tcPr>
          <w:p w14:paraId="638080BF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F6233A">
              <w:rPr>
                <w:rFonts w:ascii="標楷體" w:eastAsia="標楷體" w:hAnsi="標楷體" w:hint="eastAsia"/>
              </w:rPr>
              <w:t>麥志綱</w:t>
            </w:r>
            <w:proofErr w:type="gramEnd"/>
            <w:r w:rsidRPr="00F6233A">
              <w:rPr>
                <w:rFonts w:ascii="標楷體" w:eastAsia="標楷體" w:hAnsi="標楷體" w:hint="eastAsia"/>
              </w:rPr>
              <w:t xml:space="preserve"> 臨床心理師</w:t>
            </w:r>
          </w:p>
          <w:p w14:paraId="53D80E5B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吳若慈 諮商心理師</w:t>
            </w:r>
          </w:p>
          <w:p w14:paraId="22AB9346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F2735" w:rsidRPr="00F6233A" w14:paraId="5DDE4586" w14:textId="77777777" w:rsidTr="007807C7">
        <w:tc>
          <w:tcPr>
            <w:tcW w:w="936" w:type="dxa"/>
            <w:vAlign w:val="center"/>
          </w:tcPr>
          <w:p w14:paraId="78F8C2E9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105(1)</w:t>
            </w:r>
          </w:p>
        </w:tc>
        <w:tc>
          <w:tcPr>
            <w:tcW w:w="2887" w:type="dxa"/>
            <w:vAlign w:val="center"/>
          </w:tcPr>
          <w:p w14:paraId="7A5A5B1A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師生關係成長系列</w:t>
            </w:r>
            <w:r>
              <w:rPr>
                <w:rFonts w:ascii="標楷體" w:eastAsia="標楷體" w:hAnsi="標楷體" w:hint="eastAsia"/>
              </w:rPr>
              <w:t>-</w:t>
            </w:r>
          </w:p>
          <w:p w14:paraId="7765FB63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  <w:spacing w:val="-10"/>
              </w:rPr>
            </w:pPr>
            <w:r w:rsidRPr="00F6233A">
              <w:rPr>
                <w:rFonts w:ascii="標楷體" w:eastAsia="標楷體" w:hAnsi="標楷體" w:hint="eastAsia"/>
                <w:spacing w:val="-10"/>
              </w:rPr>
              <w:t>這班級到底怎麼了？談大學生常見班級問題與經營技巧</w:t>
            </w:r>
          </w:p>
        </w:tc>
        <w:tc>
          <w:tcPr>
            <w:tcW w:w="6804" w:type="dxa"/>
            <w:vAlign w:val="center"/>
          </w:tcPr>
          <w:p w14:paraId="1E6A0A6A" w14:textId="77777777" w:rsidR="00CF2735" w:rsidRPr="00F6233A" w:rsidRDefault="00CF2735" w:rsidP="007807C7">
            <w:pPr>
              <w:numPr>
                <w:ilvl w:val="0"/>
                <w:numId w:val="4"/>
              </w:num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如何塑造正向的班級氣氛</w:t>
            </w:r>
          </w:p>
          <w:p w14:paraId="651E4B50" w14:textId="77777777" w:rsidR="00CF2735" w:rsidRPr="00F6233A" w:rsidRDefault="00CF2735" w:rsidP="007807C7">
            <w:pPr>
              <w:numPr>
                <w:ilvl w:val="0"/>
                <w:numId w:val="4"/>
              </w:num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如何有效在班級中處理學生問題</w:t>
            </w:r>
          </w:p>
        </w:tc>
        <w:tc>
          <w:tcPr>
            <w:tcW w:w="3321" w:type="dxa"/>
            <w:vAlign w:val="center"/>
          </w:tcPr>
          <w:p w14:paraId="563C2EDA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林祺堂 諮商心理師</w:t>
            </w:r>
          </w:p>
        </w:tc>
      </w:tr>
      <w:tr w:rsidR="00CF2735" w:rsidRPr="00F6233A" w14:paraId="23755D75" w14:textId="77777777" w:rsidTr="007807C7">
        <w:tc>
          <w:tcPr>
            <w:tcW w:w="936" w:type="dxa"/>
            <w:vAlign w:val="center"/>
          </w:tcPr>
          <w:p w14:paraId="331E07D6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104(2)</w:t>
            </w:r>
          </w:p>
        </w:tc>
        <w:tc>
          <w:tcPr>
            <w:tcW w:w="2887" w:type="dxa"/>
            <w:vAlign w:val="center"/>
          </w:tcPr>
          <w:p w14:paraId="221F74A3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師生關係成長系列</w:t>
            </w:r>
          </w:p>
          <w:p w14:paraId="2BCA472A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看見師生「心」關係</w:t>
            </w:r>
          </w:p>
        </w:tc>
        <w:tc>
          <w:tcPr>
            <w:tcW w:w="6804" w:type="dxa"/>
            <w:vAlign w:val="center"/>
          </w:tcPr>
          <w:p w14:paraId="0A18E7B5" w14:textId="77777777" w:rsidR="00CF2735" w:rsidRPr="00F6233A" w:rsidRDefault="00CF2735" w:rsidP="007807C7">
            <w:pPr>
              <w:numPr>
                <w:ilvl w:val="0"/>
                <w:numId w:val="6"/>
              </w:num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特殊教育宣導--情緒障礙學生常見行為問題與處理技巧</w:t>
            </w:r>
          </w:p>
          <w:p w14:paraId="787DCF3C" w14:textId="77777777" w:rsidR="00CF2735" w:rsidRPr="00F6233A" w:rsidRDefault="00CF2735" w:rsidP="007807C7">
            <w:pPr>
              <w:numPr>
                <w:ilvl w:val="0"/>
                <w:numId w:val="6"/>
              </w:numPr>
              <w:jc w:val="both"/>
              <w:rPr>
                <w:rFonts w:ascii="標楷體" w:eastAsia="標楷體" w:hAnsi="標楷體"/>
                <w:spacing w:val="-6"/>
              </w:rPr>
            </w:pPr>
            <w:r w:rsidRPr="00F6233A">
              <w:rPr>
                <w:rFonts w:ascii="標楷體" w:eastAsia="標楷體" w:hAnsi="標楷體" w:hint="eastAsia"/>
                <w:spacing w:val="-6"/>
              </w:rPr>
              <w:t>如何面對高關懷學生？--談教師溝通技巧與因應壓力策略</w:t>
            </w:r>
          </w:p>
        </w:tc>
        <w:tc>
          <w:tcPr>
            <w:tcW w:w="3321" w:type="dxa"/>
            <w:vAlign w:val="center"/>
          </w:tcPr>
          <w:p w14:paraId="0D8431C0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張如穎 臨床心理師</w:t>
            </w:r>
          </w:p>
        </w:tc>
      </w:tr>
      <w:tr w:rsidR="00CF2735" w:rsidRPr="00F6233A" w14:paraId="3F363C67" w14:textId="77777777" w:rsidTr="007807C7">
        <w:tc>
          <w:tcPr>
            <w:tcW w:w="936" w:type="dxa"/>
            <w:vAlign w:val="center"/>
          </w:tcPr>
          <w:p w14:paraId="688F08A6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104(1)</w:t>
            </w:r>
          </w:p>
          <w:p w14:paraId="524BBC85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7" w:type="dxa"/>
            <w:vAlign w:val="center"/>
          </w:tcPr>
          <w:p w14:paraId="3E8C0997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低頭行不行？-談大學生網路成癮</w:t>
            </w:r>
          </w:p>
        </w:tc>
        <w:tc>
          <w:tcPr>
            <w:tcW w:w="6804" w:type="dxa"/>
            <w:vAlign w:val="center"/>
          </w:tcPr>
          <w:p w14:paraId="1D58C671" w14:textId="77777777" w:rsidR="00CF2735" w:rsidRPr="00F6233A" w:rsidRDefault="00CF2735" w:rsidP="007807C7">
            <w:pPr>
              <w:numPr>
                <w:ilvl w:val="0"/>
                <w:numId w:val="7"/>
              </w:num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校園網路成癮-談網路成癮的臨床評估與診斷</w:t>
            </w:r>
          </w:p>
          <w:p w14:paraId="71C195B2" w14:textId="77777777" w:rsidR="00CF2735" w:rsidRPr="00F6233A" w:rsidRDefault="00CF2735" w:rsidP="007807C7">
            <w:pPr>
              <w:numPr>
                <w:ilvl w:val="0"/>
                <w:numId w:val="7"/>
              </w:num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校園網路成癮-談網路成癮的介入策略與因應</w:t>
            </w:r>
          </w:p>
        </w:tc>
        <w:tc>
          <w:tcPr>
            <w:tcW w:w="3321" w:type="dxa"/>
            <w:vAlign w:val="center"/>
          </w:tcPr>
          <w:p w14:paraId="2A98B3CB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張立人 醫師</w:t>
            </w:r>
          </w:p>
        </w:tc>
      </w:tr>
      <w:tr w:rsidR="00CF2735" w:rsidRPr="00F6233A" w14:paraId="508A9014" w14:textId="77777777" w:rsidTr="007807C7">
        <w:tc>
          <w:tcPr>
            <w:tcW w:w="936" w:type="dxa"/>
            <w:vAlign w:val="center"/>
          </w:tcPr>
          <w:p w14:paraId="1EB8041A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103(2)</w:t>
            </w:r>
          </w:p>
        </w:tc>
        <w:tc>
          <w:tcPr>
            <w:tcW w:w="2887" w:type="dxa"/>
            <w:vAlign w:val="center"/>
          </w:tcPr>
          <w:p w14:paraId="14821444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  <w:spacing w:val="-8"/>
              </w:rPr>
            </w:pPr>
            <w:r w:rsidRPr="00F6233A">
              <w:rPr>
                <w:rFonts w:ascii="標楷體" w:eastAsia="標楷體" w:hAnsi="標楷體" w:hint="eastAsia"/>
                <w:spacing w:val="-8"/>
              </w:rPr>
              <w:t>藝術治療與自我照顧工作坊</w:t>
            </w:r>
          </w:p>
        </w:tc>
        <w:tc>
          <w:tcPr>
            <w:tcW w:w="6804" w:type="dxa"/>
            <w:vAlign w:val="center"/>
          </w:tcPr>
          <w:p w14:paraId="5D503EBB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談藝術療</w:t>
            </w:r>
            <w:proofErr w:type="gramStart"/>
            <w:r w:rsidRPr="00F6233A">
              <w:rPr>
                <w:rFonts w:ascii="標楷體" w:eastAsia="標楷體" w:hAnsi="標楷體" w:hint="eastAsia"/>
              </w:rPr>
              <w:t>癒</w:t>
            </w:r>
            <w:proofErr w:type="gramEnd"/>
            <w:r w:rsidRPr="00F6233A">
              <w:rPr>
                <w:rFonts w:ascii="標楷體" w:eastAsia="標楷體" w:hAnsi="標楷體" w:hint="eastAsia"/>
              </w:rPr>
              <w:t>與自我照顧</w:t>
            </w:r>
          </w:p>
        </w:tc>
        <w:tc>
          <w:tcPr>
            <w:tcW w:w="3321" w:type="dxa"/>
            <w:vAlign w:val="center"/>
          </w:tcPr>
          <w:p w14:paraId="6A837774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葉冠伶 諮商心理師</w:t>
            </w:r>
          </w:p>
        </w:tc>
      </w:tr>
      <w:tr w:rsidR="00CF2735" w:rsidRPr="00F6233A" w14:paraId="6E930A7F" w14:textId="77777777" w:rsidTr="007807C7">
        <w:tc>
          <w:tcPr>
            <w:tcW w:w="936" w:type="dxa"/>
            <w:vAlign w:val="center"/>
          </w:tcPr>
          <w:p w14:paraId="6EC64187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103(1)</w:t>
            </w:r>
          </w:p>
        </w:tc>
        <w:tc>
          <w:tcPr>
            <w:tcW w:w="2887" w:type="dxa"/>
            <w:vAlign w:val="center"/>
          </w:tcPr>
          <w:p w14:paraId="46CCD852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溝通系列</w:t>
            </w:r>
          </w:p>
        </w:tc>
        <w:tc>
          <w:tcPr>
            <w:tcW w:w="6804" w:type="dxa"/>
            <w:vAlign w:val="center"/>
          </w:tcPr>
          <w:p w14:paraId="3B939A6E" w14:textId="77777777" w:rsidR="00CF2735" w:rsidRPr="00F6233A" w:rsidRDefault="00CF2735" w:rsidP="007807C7">
            <w:pPr>
              <w:numPr>
                <w:ilvl w:val="0"/>
                <w:numId w:val="9"/>
              </w:num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大學生親職教育的理念與實務</w:t>
            </w:r>
          </w:p>
          <w:p w14:paraId="2898433B" w14:textId="77777777" w:rsidR="00CF2735" w:rsidRPr="00F6233A" w:rsidRDefault="00CF2735" w:rsidP="007807C7">
            <w:pPr>
              <w:numPr>
                <w:ilvl w:val="0"/>
                <w:numId w:val="9"/>
              </w:num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大學生了沒-創造親師優質溝通</w:t>
            </w:r>
          </w:p>
        </w:tc>
        <w:tc>
          <w:tcPr>
            <w:tcW w:w="3321" w:type="dxa"/>
            <w:vAlign w:val="center"/>
          </w:tcPr>
          <w:p w14:paraId="7457FD08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饒夢霞 教授</w:t>
            </w:r>
          </w:p>
        </w:tc>
      </w:tr>
      <w:tr w:rsidR="00CF2735" w:rsidRPr="00F6233A" w14:paraId="7427FA0C" w14:textId="77777777" w:rsidTr="007807C7">
        <w:tc>
          <w:tcPr>
            <w:tcW w:w="936" w:type="dxa"/>
            <w:vAlign w:val="center"/>
          </w:tcPr>
          <w:p w14:paraId="1A06AE3D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102(2)</w:t>
            </w:r>
          </w:p>
        </w:tc>
        <w:tc>
          <w:tcPr>
            <w:tcW w:w="2887" w:type="dxa"/>
            <w:vAlign w:val="center"/>
          </w:tcPr>
          <w:p w14:paraId="0D5716A1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親密關係系列</w:t>
            </w:r>
          </w:p>
        </w:tc>
        <w:tc>
          <w:tcPr>
            <w:tcW w:w="6804" w:type="dxa"/>
            <w:vAlign w:val="center"/>
          </w:tcPr>
          <w:p w14:paraId="610BE85E" w14:textId="77777777" w:rsidR="00CF2735" w:rsidRPr="00F6233A" w:rsidRDefault="00CF2735" w:rsidP="007807C7">
            <w:pPr>
              <w:numPr>
                <w:ilvl w:val="0"/>
                <w:numId w:val="10"/>
              </w:num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親密愛人還是危險情人</w:t>
            </w:r>
          </w:p>
          <w:p w14:paraId="20DE3BBC" w14:textId="77777777" w:rsidR="00CF2735" w:rsidRPr="00F6233A" w:rsidRDefault="00CF2735" w:rsidP="007807C7">
            <w:pPr>
              <w:numPr>
                <w:ilvl w:val="0"/>
                <w:numId w:val="10"/>
              </w:num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清官可斷家務事</w:t>
            </w:r>
          </w:p>
        </w:tc>
        <w:tc>
          <w:tcPr>
            <w:tcW w:w="3321" w:type="dxa"/>
            <w:vAlign w:val="center"/>
          </w:tcPr>
          <w:p w14:paraId="08A6701F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黃秀惠 律師</w:t>
            </w:r>
          </w:p>
        </w:tc>
      </w:tr>
      <w:tr w:rsidR="00CF2735" w:rsidRPr="00F6233A" w14:paraId="0A626C7D" w14:textId="77777777" w:rsidTr="007807C7">
        <w:tc>
          <w:tcPr>
            <w:tcW w:w="936" w:type="dxa"/>
            <w:vAlign w:val="center"/>
          </w:tcPr>
          <w:p w14:paraId="3CB0A5AE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102(1)</w:t>
            </w:r>
          </w:p>
        </w:tc>
        <w:tc>
          <w:tcPr>
            <w:tcW w:w="2887" w:type="dxa"/>
            <w:vAlign w:val="center"/>
          </w:tcPr>
          <w:p w14:paraId="5FD0DFD9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師生關係成長系列</w:t>
            </w:r>
          </w:p>
          <w:p w14:paraId="6B28674A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04" w:type="dxa"/>
            <w:vAlign w:val="center"/>
          </w:tcPr>
          <w:p w14:paraId="080F6B76" w14:textId="77777777" w:rsidR="00CF2735" w:rsidRPr="00F6233A" w:rsidRDefault="00CF2735" w:rsidP="007807C7">
            <w:pPr>
              <w:numPr>
                <w:ilvl w:val="0"/>
                <w:numId w:val="11"/>
              </w:num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校園常見心理健康問題及處理方式</w:t>
            </w:r>
          </w:p>
          <w:p w14:paraId="529A3ECB" w14:textId="77777777" w:rsidR="00CF2735" w:rsidRPr="00F6233A" w:rsidRDefault="00CF2735" w:rsidP="007807C7">
            <w:pPr>
              <w:numPr>
                <w:ilvl w:val="0"/>
                <w:numId w:val="11"/>
              </w:num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高危險個案之處理機制</w:t>
            </w:r>
          </w:p>
          <w:p w14:paraId="0267E30B" w14:textId="77777777" w:rsidR="00CF2735" w:rsidRPr="00F6233A" w:rsidRDefault="00CF2735" w:rsidP="007807C7">
            <w:pPr>
              <w:numPr>
                <w:ilvl w:val="0"/>
                <w:numId w:val="11"/>
              </w:num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導師與性別文化的互動：談情感輔導</w:t>
            </w:r>
          </w:p>
          <w:p w14:paraId="667DC2AF" w14:textId="77777777" w:rsidR="00CF2735" w:rsidRPr="00F6233A" w:rsidRDefault="00CF2735" w:rsidP="007807C7">
            <w:pPr>
              <w:numPr>
                <w:ilvl w:val="0"/>
                <w:numId w:val="11"/>
              </w:num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導師與性別文化的互動：情感輔導與性別平等教育法</w:t>
            </w:r>
          </w:p>
        </w:tc>
        <w:tc>
          <w:tcPr>
            <w:tcW w:w="3321" w:type="dxa"/>
            <w:vAlign w:val="center"/>
          </w:tcPr>
          <w:p w14:paraId="01A29B6E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臧鴻儒 醫師</w:t>
            </w:r>
          </w:p>
          <w:p w14:paraId="56318BFF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</w:p>
          <w:p w14:paraId="45D4A8F4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郭麗安 教授</w:t>
            </w:r>
          </w:p>
        </w:tc>
      </w:tr>
      <w:tr w:rsidR="00CF2735" w:rsidRPr="00F6233A" w14:paraId="372B6A1B" w14:textId="77777777" w:rsidTr="007807C7">
        <w:tc>
          <w:tcPr>
            <w:tcW w:w="936" w:type="dxa"/>
            <w:vAlign w:val="center"/>
          </w:tcPr>
          <w:p w14:paraId="7CE8B4B3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101(2)</w:t>
            </w:r>
          </w:p>
        </w:tc>
        <w:tc>
          <w:tcPr>
            <w:tcW w:w="2887" w:type="dxa"/>
            <w:vAlign w:val="center"/>
          </w:tcPr>
          <w:p w14:paraId="06692733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師生溝通系列</w:t>
            </w:r>
          </w:p>
        </w:tc>
        <w:tc>
          <w:tcPr>
            <w:tcW w:w="6804" w:type="dxa"/>
            <w:vAlign w:val="center"/>
          </w:tcPr>
          <w:p w14:paraId="0B117FDC" w14:textId="77777777" w:rsidR="00CF2735" w:rsidRPr="00F6233A" w:rsidRDefault="00CF2735" w:rsidP="007807C7">
            <w:pPr>
              <w:numPr>
                <w:ilvl w:val="0"/>
                <w:numId w:val="12"/>
              </w:num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師生溝通與晤談技巧（一）</w:t>
            </w:r>
          </w:p>
          <w:p w14:paraId="3962D478" w14:textId="77777777" w:rsidR="00CF2735" w:rsidRPr="00F6233A" w:rsidRDefault="00CF2735" w:rsidP="007807C7">
            <w:pPr>
              <w:numPr>
                <w:ilvl w:val="0"/>
                <w:numId w:val="12"/>
              </w:num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專題演講-師生溝通與晤談技巧（二）</w:t>
            </w:r>
          </w:p>
        </w:tc>
        <w:tc>
          <w:tcPr>
            <w:tcW w:w="3321" w:type="dxa"/>
            <w:vAlign w:val="center"/>
          </w:tcPr>
          <w:p w14:paraId="1F7DC641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徐西森 諮商心理師</w:t>
            </w:r>
          </w:p>
        </w:tc>
      </w:tr>
      <w:tr w:rsidR="00CF2735" w:rsidRPr="00F6233A" w14:paraId="342F5833" w14:textId="77777777" w:rsidTr="007807C7">
        <w:tc>
          <w:tcPr>
            <w:tcW w:w="936" w:type="dxa"/>
            <w:vAlign w:val="center"/>
          </w:tcPr>
          <w:p w14:paraId="17925405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101(1)</w:t>
            </w:r>
          </w:p>
        </w:tc>
        <w:tc>
          <w:tcPr>
            <w:tcW w:w="2887" w:type="dxa"/>
            <w:vAlign w:val="center"/>
          </w:tcPr>
          <w:p w14:paraId="63ADFEDC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偏差行為的輔導</w:t>
            </w:r>
          </w:p>
        </w:tc>
        <w:tc>
          <w:tcPr>
            <w:tcW w:w="6804" w:type="dxa"/>
            <w:vAlign w:val="center"/>
          </w:tcPr>
          <w:p w14:paraId="25171CDC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新世紀．心教育~~如何做一個有效能的老師?（一）、（二）</w:t>
            </w:r>
          </w:p>
        </w:tc>
        <w:tc>
          <w:tcPr>
            <w:tcW w:w="3321" w:type="dxa"/>
            <w:vAlign w:val="center"/>
          </w:tcPr>
          <w:p w14:paraId="02BADCB9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 xml:space="preserve">盧蘇偉 </w:t>
            </w:r>
          </w:p>
          <w:p w14:paraId="55B24C8B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（世紀領袖文教基金會創辦</w:t>
            </w:r>
            <w:r w:rsidRPr="00F6233A">
              <w:rPr>
                <w:rFonts w:ascii="標楷體" w:eastAsia="標楷體" w:hAnsi="標楷體" w:hint="eastAsia"/>
              </w:rPr>
              <w:lastRenderedPageBreak/>
              <w:t>人）</w:t>
            </w:r>
          </w:p>
        </w:tc>
      </w:tr>
      <w:tr w:rsidR="00CF2735" w:rsidRPr="00F6233A" w14:paraId="1C264380" w14:textId="77777777" w:rsidTr="007807C7">
        <w:tc>
          <w:tcPr>
            <w:tcW w:w="936" w:type="dxa"/>
            <w:vAlign w:val="center"/>
          </w:tcPr>
          <w:p w14:paraId="175775FF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lastRenderedPageBreak/>
              <w:t>100(2)</w:t>
            </w:r>
          </w:p>
        </w:tc>
        <w:tc>
          <w:tcPr>
            <w:tcW w:w="2887" w:type="dxa"/>
            <w:vAlign w:val="center"/>
          </w:tcPr>
          <w:p w14:paraId="11566678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生涯相關</w:t>
            </w:r>
          </w:p>
        </w:tc>
        <w:tc>
          <w:tcPr>
            <w:tcW w:w="6804" w:type="dxa"/>
            <w:vAlign w:val="center"/>
          </w:tcPr>
          <w:p w14:paraId="3AA5D13A" w14:textId="77777777" w:rsidR="00CF2735" w:rsidRPr="00F6233A" w:rsidRDefault="00CF2735" w:rsidP="007807C7">
            <w:pPr>
              <w:numPr>
                <w:ilvl w:val="0"/>
                <w:numId w:val="16"/>
              </w:num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淺談多元變動社會的生涯規劃</w:t>
            </w:r>
          </w:p>
          <w:p w14:paraId="06586A6D" w14:textId="77777777" w:rsidR="00CF2735" w:rsidRPr="00F6233A" w:rsidRDefault="00CF2735" w:rsidP="007807C7">
            <w:pPr>
              <w:numPr>
                <w:ilvl w:val="0"/>
                <w:numId w:val="16"/>
              </w:num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你必須是一件事是出色的：探索自己的天賦</w:t>
            </w:r>
          </w:p>
        </w:tc>
        <w:tc>
          <w:tcPr>
            <w:tcW w:w="3321" w:type="dxa"/>
            <w:vAlign w:val="center"/>
          </w:tcPr>
          <w:p w14:paraId="08F78E99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許永政 老師</w:t>
            </w:r>
          </w:p>
        </w:tc>
      </w:tr>
      <w:tr w:rsidR="00CF2735" w:rsidRPr="00F6233A" w14:paraId="07370D57" w14:textId="77777777" w:rsidTr="007807C7">
        <w:tc>
          <w:tcPr>
            <w:tcW w:w="936" w:type="dxa"/>
            <w:vAlign w:val="center"/>
          </w:tcPr>
          <w:p w14:paraId="02F836A8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100(1)</w:t>
            </w:r>
          </w:p>
        </w:tc>
        <w:tc>
          <w:tcPr>
            <w:tcW w:w="2887" w:type="dxa"/>
            <w:vAlign w:val="center"/>
          </w:tcPr>
          <w:p w14:paraId="07558481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哀傷失落系列</w:t>
            </w:r>
          </w:p>
        </w:tc>
        <w:tc>
          <w:tcPr>
            <w:tcW w:w="6804" w:type="dxa"/>
            <w:vAlign w:val="center"/>
          </w:tcPr>
          <w:p w14:paraId="76C9088D" w14:textId="77777777" w:rsidR="00CF2735" w:rsidRPr="00F6233A" w:rsidRDefault="00CF2735" w:rsidP="007807C7">
            <w:pPr>
              <w:numPr>
                <w:ilvl w:val="0"/>
                <w:numId w:val="13"/>
              </w:num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當校園發生死亡事件-危機處理與管理</w:t>
            </w:r>
          </w:p>
          <w:p w14:paraId="195A0932" w14:textId="77777777" w:rsidR="00CF2735" w:rsidRPr="00F6233A" w:rsidRDefault="00CF2735" w:rsidP="007807C7">
            <w:pPr>
              <w:numPr>
                <w:ilvl w:val="0"/>
                <w:numId w:val="13"/>
              </w:num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失落與悲傷輔導</w:t>
            </w:r>
          </w:p>
        </w:tc>
        <w:tc>
          <w:tcPr>
            <w:tcW w:w="3321" w:type="dxa"/>
            <w:vAlign w:val="center"/>
          </w:tcPr>
          <w:p w14:paraId="2E1F70CC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林綺雲 教授</w:t>
            </w:r>
          </w:p>
        </w:tc>
      </w:tr>
      <w:tr w:rsidR="00CF2735" w:rsidRPr="00F6233A" w14:paraId="0F5AD4DC" w14:textId="77777777" w:rsidTr="007807C7">
        <w:tc>
          <w:tcPr>
            <w:tcW w:w="936" w:type="dxa"/>
            <w:vAlign w:val="center"/>
          </w:tcPr>
          <w:p w14:paraId="6607842A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99(2)</w:t>
            </w:r>
          </w:p>
        </w:tc>
        <w:tc>
          <w:tcPr>
            <w:tcW w:w="2887" w:type="dxa"/>
            <w:vAlign w:val="center"/>
          </w:tcPr>
          <w:p w14:paraId="49663CFD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大學生常見精神疾患與心理困擾</w:t>
            </w:r>
          </w:p>
        </w:tc>
        <w:tc>
          <w:tcPr>
            <w:tcW w:w="6804" w:type="dxa"/>
            <w:vAlign w:val="center"/>
          </w:tcPr>
          <w:p w14:paraId="723E87CE" w14:textId="77777777" w:rsidR="00CF2735" w:rsidRPr="00F6233A" w:rsidRDefault="00CF2735" w:rsidP="007807C7">
            <w:pPr>
              <w:numPr>
                <w:ilvl w:val="0"/>
                <w:numId w:val="14"/>
              </w:num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/>
              </w:rPr>
              <w:t>大學生常見精神困擾 /心理疾病的辨識與了解</w:t>
            </w:r>
            <w:r w:rsidRPr="00F6233A">
              <w:rPr>
                <w:rFonts w:ascii="標楷體" w:eastAsia="標楷體" w:hAnsi="標楷體" w:hint="eastAsia"/>
              </w:rPr>
              <w:t>（一）</w:t>
            </w:r>
          </w:p>
          <w:p w14:paraId="63ECD821" w14:textId="77777777" w:rsidR="00CF2735" w:rsidRPr="00F6233A" w:rsidRDefault="00CF2735" w:rsidP="007807C7">
            <w:pPr>
              <w:numPr>
                <w:ilvl w:val="0"/>
                <w:numId w:val="14"/>
              </w:num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大學生常見精神困擾 /心理疾病的辨識與了解（二）</w:t>
            </w:r>
          </w:p>
        </w:tc>
        <w:tc>
          <w:tcPr>
            <w:tcW w:w="3321" w:type="dxa"/>
            <w:vAlign w:val="center"/>
          </w:tcPr>
          <w:p w14:paraId="102C5237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張立人 醫師</w:t>
            </w:r>
          </w:p>
        </w:tc>
      </w:tr>
      <w:tr w:rsidR="00CF2735" w:rsidRPr="00F6233A" w14:paraId="0041DB09" w14:textId="77777777" w:rsidTr="007807C7">
        <w:tc>
          <w:tcPr>
            <w:tcW w:w="936" w:type="dxa"/>
            <w:vAlign w:val="center"/>
          </w:tcPr>
          <w:p w14:paraId="2AA4BD56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99(1)</w:t>
            </w:r>
          </w:p>
        </w:tc>
        <w:tc>
          <w:tcPr>
            <w:tcW w:w="2887" w:type="dxa"/>
            <w:vAlign w:val="center"/>
          </w:tcPr>
          <w:p w14:paraId="0D0055AD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身心障礙學生認識</w:t>
            </w:r>
          </w:p>
        </w:tc>
        <w:tc>
          <w:tcPr>
            <w:tcW w:w="6804" w:type="dxa"/>
            <w:vAlign w:val="center"/>
          </w:tcPr>
          <w:p w14:paraId="60E3819F" w14:textId="77777777" w:rsidR="00CF2735" w:rsidRPr="00F6233A" w:rsidRDefault="00CF2735" w:rsidP="007807C7">
            <w:pPr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大學階段身心障礙學生的認識與輔導(</w:t>
            </w:r>
            <w:proofErr w:type="gramStart"/>
            <w:r w:rsidRPr="00F6233A">
              <w:rPr>
                <w:rFonts w:ascii="標楷體" w:eastAsia="標楷體" w:hAnsi="標楷體" w:hint="eastAsia"/>
              </w:rPr>
              <w:t>一</w:t>
            </w:r>
            <w:proofErr w:type="gramEnd"/>
            <w:r w:rsidRPr="00F6233A">
              <w:rPr>
                <w:rFonts w:ascii="標楷體" w:eastAsia="標楷體" w:hAnsi="標楷體" w:hint="eastAsia"/>
              </w:rPr>
              <w:t>)</w:t>
            </w:r>
          </w:p>
          <w:p w14:paraId="12F09E4F" w14:textId="77777777" w:rsidR="00CF2735" w:rsidRPr="00F6233A" w:rsidRDefault="00CF2735" w:rsidP="007807C7">
            <w:pPr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大學階段身心障礙學生的認識與輔導(二)</w:t>
            </w:r>
          </w:p>
        </w:tc>
        <w:tc>
          <w:tcPr>
            <w:tcW w:w="3321" w:type="dxa"/>
            <w:vAlign w:val="center"/>
          </w:tcPr>
          <w:p w14:paraId="33F6059B" w14:textId="77777777" w:rsidR="00CF2735" w:rsidRPr="00F6233A" w:rsidRDefault="00CF2735" w:rsidP="007807C7">
            <w:pPr>
              <w:jc w:val="both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葉靖雲 教授</w:t>
            </w:r>
          </w:p>
        </w:tc>
      </w:tr>
    </w:tbl>
    <w:p w14:paraId="797CA5EF" w14:textId="77777777" w:rsidR="00300BBB" w:rsidRDefault="00300BBB" w:rsidP="00F6233A">
      <w:pPr>
        <w:spacing w:beforeLines="25" w:before="90"/>
        <w:rPr>
          <w:rFonts w:ascii="標楷體" w:eastAsia="標楷體" w:hAnsi="標楷體"/>
        </w:rPr>
      </w:pPr>
    </w:p>
    <w:p w14:paraId="3DF6AE79" w14:textId="77777777" w:rsidR="004442FE" w:rsidRPr="00300BBB" w:rsidRDefault="00300BBB" w:rsidP="00300BBB">
      <w:pPr>
        <w:spacing w:beforeLines="25" w:before="90"/>
        <w:jc w:val="center"/>
        <w:rPr>
          <w:rFonts w:ascii="標楷體" w:eastAsia="標楷體" w:hAnsi="標楷體"/>
          <w:b/>
          <w:sz w:val="28"/>
        </w:rPr>
      </w:pPr>
      <w:r w:rsidRPr="00300BBB">
        <w:rPr>
          <w:rFonts w:ascii="標楷體" w:eastAsia="標楷體" w:hAnsi="標楷體" w:hint="eastAsia"/>
          <w:b/>
          <w:sz w:val="28"/>
        </w:rPr>
        <w:t>主題</w:t>
      </w:r>
      <w:r w:rsidR="004442FE" w:rsidRPr="00300BBB">
        <w:rPr>
          <w:rFonts w:ascii="標楷體" w:eastAsia="標楷體" w:hAnsi="標楷體" w:hint="eastAsia"/>
          <w:b/>
          <w:sz w:val="28"/>
        </w:rPr>
        <w:t>統計：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823"/>
        <w:gridCol w:w="850"/>
        <w:gridCol w:w="7655"/>
        <w:gridCol w:w="1620"/>
      </w:tblGrid>
      <w:tr w:rsidR="004442FE" w:rsidRPr="00F6233A" w14:paraId="416C09E7" w14:textId="77777777" w:rsidTr="00774CF2">
        <w:tc>
          <w:tcPr>
            <w:tcW w:w="3823" w:type="dxa"/>
            <w:shd w:val="clear" w:color="auto" w:fill="D9D9D9" w:themeFill="background1" w:themeFillShade="D9"/>
          </w:tcPr>
          <w:p w14:paraId="3B90285B" w14:textId="77777777" w:rsidR="004442FE" w:rsidRPr="00774CF2" w:rsidRDefault="004442FE" w:rsidP="00774CF2">
            <w:pPr>
              <w:jc w:val="center"/>
              <w:rPr>
                <w:rFonts w:ascii="標楷體" w:eastAsia="標楷體" w:hAnsi="標楷體"/>
                <w:b/>
              </w:rPr>
            </w:pPr>
            <w:r w:rsidRPr="00774CF2">
              <w:rPr>
                <w:rFonts w:ascii="標楷體" w:eastAsia="標楷體" w:hAnsi="標楷體" w:hint="eastAsia"/>
                <w:b/>
              </w:rPr>
              <w:t>主題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4690114" w14:textId="77777777" w:rsidR="004442FE" w:rsidRPr="00774CF2" w:rsidRDefault="004442FE" w:rsidP="00774CF2">
            <w:pPr>
              <w:jc w:val="center"/>
              <w:rPr>
                <w:rFonts w:ascii="標楷體" w:eastAsia="標楷體" w:hAnsi="標楷體"/>
                <w:b/>
              </w:rPr>
            </w:pPr>
            <w:r w:rsidRPr="00774CF2">
              <w:rPr>
                <w:rFonts w:ascii="標楷體" w:eastAsia="標楷體" w:hAnsi="標楷體" w:hint="eastAsia"/>
                <w:b/>
              </w:rPr>
              <w:t>次數</w:t>
            </w:r>
          </w:p>
        </w:tc>
        <w:tc>
          <w:tcPr>
            <w:tcW w:w="7655" w:type="dxa"/>
            <w:shd w:val="clear" w:color="auto" w:fill="D9D9D9" w:themeFill="background1" w:themeFillShade="D9"/>
          </w:tcPr>
          <w:p w14:paraId="6B5B23D2" w14:textId="77777777" w:rsidR="004442FE" w:rsidRPr="00774CF2" w:rsidRDefault="004442FE" w:rsidP="00774CF2">
            <w:pPr>
              <w:jc w:val="center"/>
              <w:rPr>
                <w:rFonts w:ascii="標楷體" w:eastAsia="標楷體" w:hAnsi="標楷體"/>
                <w:b/>
              </w:rPr>
            </w:pPr>
            <w:r w:rsidRPr="00774CF2">
              <w:rPr>
                <w:rFonts w:ascii="標楷體" w:eastAsia="標楷體" w:hAnsi="標楷體" w:hint="eastAsia"/>
                <w:b/>
              </w:rPr>
              <w:t>辦理時間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14:paraId="227A1B0A" w14:textId="77777777" w:rsidR="004442FE" w:rsidRPr="00774CF2" w:rsidRDefault="004442FE" w:rsidP="00774CF2">
            <w:pPr>
              <w:jc w:val="center"/>
              <w:rPr>
                <w:rFonts w:ascii="標楷體" w:eastAsia="標楷體" w:hAnsi="標楷體"/>
                <w:b/>
              </w:rPr>
            </w:pPr>
            <w:r w:rsidRPr="00774CF2">
              <w:rPr>
                <w:rFonts w:ascii="標楷體" w:eastAsia="標楷體" w:hAnsi="標楷體" w:hint="eastAsia"/>
                <w:b/>
              </w:rPr>
              <w:t>辦理比重(%)</w:t>
            </w:r>
          </w:p>
        </w:tc>
      </w:tr>
      <w:tr w:rsidR="004442FE" w:rsidRPr="00F6233A" w14:paraId="3479A733" w14:textId="77777777" w:rsidTr="00774CF2">
        <w:tc>
          <w:tcPr>
            <w:tcW w:w="3823" w:type="dxa"/>
          </w:tcPr>
          <w:p w14:paraId="68C4B064" w14:textId="77777777" w:rsidR="004442FE" w:rsidRPr="00F6233A" w:rsidRDefault="004442FE" w:rsidP="004442FE">
            <w:pPr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高風險個案辨識、自我傷害防治</w:t>
            </w:r>
          </w:p>
        </w:tc>
        <w:tc>
          <w:tcPr>
            <w:tcW w:w="850" w:type="dxa"/>
          </w:tcPr>
          <w:p w14:paraId="5CAFE57C" w14:textId="77777777" w:rsidR="004442FE" w:rsidRPr="00F6233A" w:rsidRDefault="004442FE" w:rsidP="00F6233A">
            <w:pPr>
              <w:jc w:val="center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655" w:type="dxa"/>
          </w:tcPr>
          <w:p w14:paraId="6303BB3C" w14:textId="77777777" w:rsidR="004442FE" w:rsidRPr="00F6233A" w:rsidRDefault="004442FE" w:rsidP="004442FE">
            <w:pPr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106(1)、106(2)、109(2)、110(1)、102(1)</w:t>
            </w:r>
          </w:p>
        </w:tc>
        <w:tc>
          <w:tcPr>
            <w:tcW w:w="1620" w:type="dxa"/>
          </w:tcPr>
          <w:p w14:paraId="2132C9EF" w14:textId="5C657266" w:rsidR="004442FE" w:rsidRPr="00F6233A" w:rsidRDefault="00774CF2" w:rsidP="00F623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A85E21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="00A85E21">
              <w:rPr>
                <w:rFonts w:ascii="標楷體" w:eastAsia="標楷體" w:hAnsi="標楷體" w:hint="eastAsia"/>
              </w:rPr>
              <w:t>7</w:t>
            </w:r>
            <w:r>
              <w:rPr>
                <w:rFonts w:ascii="標楷體" w:eastAsia="標楷體" w:hAnsi="標楷體" w:hint="eastAsia"/>
              </w:rPr>
              <w:t>%</w:t>
            </w:r>
          </w:p>
        </w:tc>
      </w:tr>
      <w:tr w:rsidR="004442FE" w:rsidRPr="00F6233A" w14:paraId="696CE4F5" w14:textId="77777777" w:rsidTr="00774CF2">
        <w:tc>
          <w:tcPr>
            <w:tcW w:w="3823" w:type="dxa"/>
          </w:tcPr>
          <w:p w14:paraId="3A100D0B" w14:textId="77777777" w:rsidR="004442FE" w:rsidRPr="00F6233A" w:rsidRDefault="004442FE" w:rsidP="004442FE">
            <w:pPr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網路成癮</w:t>
            </w:r>
          </w:p>
        </w:tc>
        <w:tc>
          <w:tcPr>
            <w:tcW w:w="850" w:type="dxa"/>
          </w:tcPr>
          <w:p w14:paraId="14D13DB5" w14:textId="77777777" w:rsidR="004442FE" w:rsidRPr="00F6233A" w:rsidRDefault="004442FE" w:rsidP="00F6233A">
            <w:pPr>
              <w:jc w:val="center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655" w:type="dxa"/>
          </w:tcPr>
          <w:p w14:paraId="3A391302" w14:textId="77777777" w:rsidR="004442FE" w:rsidRPr="00F6233A" w:rsidRDefault="004442FE" w:rsidP="004442FE">
            <w:pPr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104(1)、107(2)</w:t>
            </w:r>
          </w:p>
        </w:tc>
        <w:tc>
          <w:tcPr>
            <w:tcW w:w="1620" w:type="dxa"/>
          </w:tcPr>
          <w:p w14:paraId="3A9B0DCB" w14:textId="726E9D9A" w:rsidR="004442FE" w:rsidRPr="00F6233A" w:rsidRDefault="00A85E21" w:rsidP="00F623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="00774CF2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8</w:t>
            </w:r>
            <w:r w:rsidR="00774CF2">
              <w:rPr>
                <w:rFonts w:ascii="標楷體" w:eastAsia="標楷體" w:hAnsi="標楷體" w:hint="eastAsia"/>
              </w:rPr>
              <w:t>%</w:t>
            </w:r>
          </w:p>
        </w:tc>
      </w:tr>
      <w:tr w:rsidR="004442FE" w:rsidRPr="00F6233A" w14:paraId="69906BDF" w14:textId="77777777" w:rsidTr="00774CF2">
        <w:tc>
          <w:tcPr>
            <w:tcW w:w="3823" w:type="dxa"/>
          </w:tcPr>
          <w:p w14:paraId="11987E66" w14:textId="77777777" w:rsidR="004442FE" w:rsidRPr="00F6233A" w:rsidRDefault="00300BBB" w:rsidP="00300BB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校園性別事件處遇與教育</w:t>
            </w:r>
          </w:p>
        </w:tc>
        <w:tc>
          <w:tcPr>
            <w:tcW w:w="850" w:type="dxa"/>
          </w:tcPr>
          <w:p w14:paraId="2235B80B" w14:textId="77777777" w:rsidR="004442FE" w:rsidRPr="00F6233A" w:rsidRDefault="00300BBB" w:rsidP="00F623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655" w:type="dxa"/>
          </w:tcPr>
          <w:p w14:paraId="01E23F30" w14:textId="77777777" w:rsidR="004442FE" w:rsidRPr="00F6233A" w:rsidRDefault="004442FE" w:rsidP="004442FE">
            <w:pPr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102(1)、</w:t>
            </w:r>
            <w:r w:rsidR="00300BBB">
              <w:rPr>
                <w:rFonts w:ascii="標楷體" w:eastAsia="標楷體" w:hAnsi="標楷體" w:hint="eastAsia"/>
              </w:rPr>
              <w:t>107(1)、109(1)</w:t>
            </w:r>
            <w:r w:rsidR="00BC701C">
              <w:rPr>
                <w:rFonts w:ascii="標楷體" w:eastAsia="標楷體" w:hAnsi="標楷體" w:hint="eastAsia"/>
              </w:rPr>
              <w:t>、111(1)</w:t>
            </w:r>
            <w:r w:rsidR="00300BBB">
              <w:rPr>
                <w:rFonts w:ascii="標楷體" w:eastAsia="標楷體" w:hAnsi="標楷體" w:hint="eastAsia"/>
              </w:rPr>
              <w:t>、112(1)</w:t>
            </w:r>
          </w:p>
        </w:tc>
        <w:tc>
          <w:tcPr>
            <w:tcW w:w="1620" w:type="dxa"/>
          </w:tcPr>
          <w:p w14:paraId="5F9EC8F6" w14:textId="5BEDFA82" w:rsidR="004442FE" w:rsidRPr="00F6233A" w:rsidRDefault="00774CF2" w:rsidP="00F623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A85E21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="00A85E21">
              <w:rPr>
                <w:rFonts w:ascii="標楷體" w:eastAsia="標楷體" w:hAnsi="標楷體" w:hint="eastAsia"/>
              </w:rPr>
              <w:t>7</w:t>
            </w:r>
            <w:r>
              <w:rPr>
                <w:rFonts w:ascii="標楷體" w:eastAsia="標楷體" w:hAnsi="標楷體" w:hint="eastAsia"/>
              </w:rPr>
              <w:t>%</w:t>
            </w:r>
          </w:p>
        </w:tc>
      </w:tr>
      <w:tr w:rsidR="004442FE" w:rsidRPr="00F6233A" w14:paraId="0759768C" w14:textId="77777777" w:rsidTr="00774CF2">
        <w:tc>
          <w:tcPr>
            <w:tcW w:w="3823" w:type="dxa"/>
          </w:tcPr>
          <w:p w14:paraId="64872712" w14:textId="77777777" w:rsidR="004442FE" w:rsidRPr="00F6233A" w:rsidRDefault="004442FE" w:rsidP="004442FE">
            <w:pPr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精神疾患類型</w:t>
            </w:r>
          </w:p>
        </w:tc>
        <w:tc>
          <w:tcPr>
            <w:tcW w:w="850" w:type="dxa"/>
          </w:tcPr>
          <w:p w14:paraId="2FF2CE4F" w14:textId="77777777" w:rsidR="004442FE" w:rsidRPr="00F6233A" w:rsidRDefault="004442FE" w:rsidP="00F6233A">
            <w:pPr>
              <w:jc w:val="center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655" w:type="dxa"/>
          </w:tcPr>
          <w:p w14:paraId="10E16E57" w14:textId="77777777" w:rsidR="004442FE" w:rsidRPr="00F6233A" w:rsidRDefault="004442FE" w:rsidP="004442FE">
            <w:pPr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99(2)、102(1)、108(1)</w:t>
            </w:r>
            <w:r w:rsidRPr="00F6233A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1620" w:type="dxa"/>
          </w:tcPr>
          <w:p w14:paraId="3352B794" w14:textId="6F32BC68" w:rsidR="004442FE" w:rsidRPr="00F6233A" w:rsidRDefault="00A85E21" w:rsidP="00F623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8.8</w:t>
            </w:r>
            <w:r w:rsidR="00774CF2">
              <w:rPr>
                <w:rFonts w:ascii="標楷體" w:eastAsia="標楷體" w:hAnsi="標楷體" w:hint="eastAsia"/>
              </w:rPr>
              <w:t>%</w:t>
            </w:r>
          </w:p>
        </w:tc>
      </w:tr>
      <w:tr w:rsidR="004442FE" w:rsidRPr="00F6233A" w14:paraId="7F2D9E8F" w14:textId="77777777" w:rsidTr="00774CF2">
        <w:tc>
          <w:tcPr>
            <w:tcW w:w="3823" w:type="dxa"/>
          </w:tcPr>
          <w:p w14:paraId="0E257ACE" w14:textId="77777777" w:rsidR="004442FE" w:rsidRPr="00F6233A" w:rsidRDefault="004442FE" w:rsidP="004442FE">
            <w:pPr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藝術療</w:t>
            </w:r>
            <w:proofErr w:type="gramStart"/>
            <w:r w:rsidRPr="00F6233A">
              <w:rPr>
                <w:rFonts w:ascii="標楷體" w:eastAsia="標楷體" w:hAnsi="標楷體" w:hint="eastAsia"/>
              </w:rPr>
              <w:t>癒</w:t>
            </w:r>
            <w:proofErr w:type="gramEnd"/>
          </w:p>
        </w:tc>
        <w:tc>
          <w:tcPr>
            <w:tcW w:w="850" w:type="dxa"/>
          </w:tcPr>
          <w:p w14:paraId="4EE4EF2D" w14:textId="77777777" w:rsidR="004442FE" w:rsidRPr="00F6233A" w:rsidRDefault="004442FE" w:rsidP="00F6233A">
            <w:pPr>
              <w:jc w:val="center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655" w:type="dxa"/>
          </w:tcPr>
          <w:p w14:paraId="3FB86FFC" w14:textId="77777777" w:rsidR="004442FE" w:rsidRPr="00F6233A" w:rsidRDefault="004442FE" w:rsidP="004442FE">
            <w:pPr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103(2)、108(2)</w:t>
            </w:r>
          </w:p>
        </w:tc>
        <w:tc>
          <w:tcPr>
            <w:tcW w:w="1620" w:type="dxa"/>
          </w:tcPr>
          <w:p w14:paraId="21ACD9D6" w14:textId="1C25B182" w:rsidR="004442FE" w:rsidRPr="00F6233A" w:rsidRDefault="00A85E21" w:rsidP="00F623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5.8%</w:t>
            </w:r>
          </w:p>
        </w:tc>
      </w:tr>
      <w:tr w:rsidR="004442FE" w:rsidRPr="00F6233A" w14:paraId="0915C33E" w14:textId="77777777" w:rsidTr="00774CF2">
        <w:tc>
          <w:tcPr>
            <w:tcW w:w="3823" w:type="dxa"/>
          </w:tcPr>
          <w:p w14:paraId="1428E085" w14:textId="77777777" w:rsidR="004442FE" w:rsidRPr="00F6233A" w:rsidRDefault="004442FE" w:rsidP="004442FE">
            <w:pPr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哀傷失落</w:t>
            </w:r>
          </w:p>
        </w:tc>
        <w:tc>
          <w:tcPr>
            <w:tcW w:w="850" w:type="dxa"/>
          </w:tcPr>
          <w:p w14:paraId="7F39F87F" w14:textId="77777777" w:rsidR="004442FE" w:rsidRPr="00F6233A" w:rsidRDefault="004442FE" w:rsidP="00F6233A">
            <w:pPr>
              <w:jc w:val="center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655" w:type="dxa"/>
          </w:tcPr>
          <w:p w14:paraId="6DFF2A74" w14:textId="77777777" w:rsidR="004442FE" w:rsidRPr="00F6233A" w:rsidRDefault="004442FE" w:rsidP="004442FE">
            <w:pPr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100(1)</w:t>
            </w:r>
          </w:p>
        </w:tc>
        <w:tc>
          <w:tcPr>
            <w:tcW w:w="1620" w:type="dxa"/>
          </w:tcPr>
          <w:p w14:paraId="710C89F7" w14:textId="59C25F8D" w:rsidR="004442FE" w:rsidRPr="00F6233A" w:rsidRDefault="00A85E21" w:rsidP="00F623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774CF2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9</w:t>
            </w:r>
            <w:r w:rsidR="00774CF2">
              <w:rPr>
                <w:rFonts w:ascii="標楷體" w:eastAsia="標楷體" w:hAnsi="標楷體" w:hint="eastAsia"/>
              </w:rPr>
              <w:t>%</w:t>
            </w:r>
          </w:p>
        </w:tc>
      </w:tr>
      <w:tr w:rsidR="004442FE" w:rsidRPr="00F6233A" w14:paraId="0FCD78C0" w14:textId="77777777" w:rsidTr="00774CF2">
        <w:tc>
          <w:tcPr>
            <w:tcW w:w="3823" w:type="dxa"/>
          </w:tcPr>
          <w:p w14:paraId="22EFD467" w14:textId="77777777" w:rsidR="004442FE" w:rsidRPr="00F6233A" w:rsidRDefault="004442FE" w:rsidP="004442FE">
            <w:pPr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生涯輔導</w:t>
            </w:r>
          </w:p>
        </w:tc>
        <w:tc>
          <w:tcPr>
            <w:tcW w:w="850" w:type="dxa"/>
          </w:tcPr>
          <w:p w14:paraId="65B433B4" w14:textId="77777777" w:rsidR="004442FE" w:rsidRPr="00F6233A" w:rsidRDefault="004442FE" w:rsidP="00F6233A">
            <w:pPr>
              <w:jc w:val="center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655" w:type="dxa"/>
          </w:tcPr>
          <w:p w14:paraId="4D307ABF" w14:textId="77777777" w:rsidR="004442FE" w:rsidRPr="00F6233A" w:rsidRDefault="004442FE" w:rsidP="004442FE">
            <w:pPr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100(2)、105(2)</w:t>
            </w:r>
          </w:p>
        </w:tc>
        <w:tc>
          <w:tcPr>
            <w:tcW w:w="1620" w:type="dxa"/>
          </w:tcPr>
          <w:p w14:paraId="57E1E2FA" w14:textId="22A38BC4" w:rsidR="004442FE" w:rsidRPr="00F6233A" w:rsidRDefault="00A85E21" w:rsidP="00F623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5.8%</w:t>
            </w:r>
          </w:p>
        </w:tc>
      </w:tr>
      <w:tr w:rsidR="004442FE" w:rsidRPr="00F6233A" w14:paraId="6BD2F1DF" w14:textId="77777777" w:rsidTr="00774CF2">
        <w:tc>
          <w:tcPr>
            <w:tcW w:w="3823" w:type="dxa"/>
          </w:tcPr>
          <w:p w14:paraId="589E0EC0" w14:textId="77777777" w:rsidR="004442FE" w:rsidRPr="00F6233A" w:rsidRDefault="004442FE" w:rsidP="004442FE">
            <w:pPr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親密關係</w:t>
            </w:r>
          </w:p>
        </w:tc>
        <w:tc>
          <w:tcPr>
            <w:tcW w:w="850" w:type="dxa"/>
          </w:tcPr>
          <w:p w14:paraId="42A8D403" w14:textId="77777777" w:rsidR="004442FE" w:rsidRPr="00F6233A" w:rsidRDefault="004442FE" w:rsidP="00F6233A">
            <w:pPr>
              <w:jc w:val="center"/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655" w:type="dxa"/>
          </w:tcPr>
          <w:p w14:paraId="61DA3F05" w14:textId="77777777" w:rsidR="004442FE" w:rsidRPr="00F6233A" w:rsidRDefault="004442FE" w:rsidP="004442FE">
            <w:pPr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102(2)、106(1)</w:t>
            </w:r>
          </w:p>
        </w:tc>
        <w:tc>
          <w:tcPr>
            <w:tcW w:w="1620" w:type="dxa"/>
          </w:tcPr>
          <w:p w14:paraId="0CB08B0C" w14:textId="24963BB9" w:rsidR="004442FE" w:rsidRPr="00F6233A" w:rsidRDefault="00A85E21" w:rsidP="00F623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5.8%</w:t>
            </w:r>
          </w:p>
        </w:tc>
      </w:tr>
      <w:tr w:rsidR="004442FE" w:rsidRPr="00F6233A" w14:paraId="447C2283" w14:textId="77777777" w:rsidTr="00774CF2">
        <w:tc>
          <w:tcPr>
            <w:tcW w:w="3823" w:type="dxa"/>
          </w:tcPr>
          <w:p w14:paraId="1695DFCA" w14:textId="77777777" w:rsidR="004442FE" w:rsidRPr="00F6233A" w:rsidRDefault="004442FE" w:rsidP="004442FE">
            <w:pPr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親師關係、師生關係、班級經營</w:t>
            </w:r>
          </w:p>
        </w:tc>
        <w:tc>
          <w:tcPr>
            <w:tcW w:w="850" w:type="dxa"/>
          </w:tcPr>
          <w:p w14:paraId="0EB711E4" w14:textId="258F5E1D" w:rsidR="004442FE" w:rsidRPr="00F6233A" w:rsidRDefault="00347E90" w:rsidP="00F623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7655" w:type="dxa"/>
          </w:tcPr>
          <w:p w14:paraId="20361293" w14:textId="6F3ABB8D" w:rsidR="004442FE" w:rsidRPr="00A85E21" w:rsidRDefault="004442FE" w:rsidP="004442FE">
            <w:pPr>
              <w:rPr>
                <w:rFonts w:ascii="標楷體" w:eastAsia="標楷體" w:hAnsi="標楷體"/>
                <w:spacing w:val="-10"/>
              </w:rPr>
            </w:pPr>
            <w:r w:rsidRPr="00A85E21">
              <w:rPr>
                <w:rFonts w:ascii="標楷體" w:eastAsia="標楷體" w:hAnsi="標楷體" w:hint="eastAsia"/>
                <w:spacing w:val="-10"/>
              </w:rPr>
              <w:t>101(1)、101(2)、103(1)、104(2)、105(1)</w:t>
            </w:r>
            <w:r w:rsidR="00BC701C" w:rsidRPr="00A85E21">
              <w:rPr>
                <w:rFonts w:ascii="標楷體" w:eastAsia="標楷體" w:hAnsi="標楷體" w:hint="eastAsia"/>
                <w:spacing w:val="-10"/>
              </w:rPr>
              <w:t>、110(2)</w:t>
            </w:r>
            <w:r w:rsidR="007807C7" w:rsidRPr="00A85E21">
              <w:rPr>
                <w:rFonts w:ascii="標楷體" w:eastAsia="標楷體" w:hAnsi="標楷體" w:hint="eastAsia"/>
                <w:spacing w:val="-10"/>
              </w:rPr>
              <w:t>、112(2</w:t>
            </w:r>
            <w:r w:rsidR="00347E90" w:rsidRPr="00A85E21">
              <w:rPr>
                <w:rFonts w:ascii="標楷體" w:eastAsia="標楷體" w:hAnsi="標楷體" w:hint="eastAsia"/>
                <w:spacing w:val="-10"/>
              </w:rPr>
              <w:t>)、113(2)</w:t>
            </w:r>
          </w:p>
        </w:tc>
        <w:tc>
          <w:tcPr>
            <w:tcW w:w="1620" w:type="dxa"/>
          </w:tcPr>
          <w:p w14:paraId="55735476" w14:textId="4B9ABDA2" w:rsidR="004442FE" w:rsidRPr="00F6233A" w:rsidRDefault="00A85E21" w:rsidP="00F623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23</w:t>
            </w:r>
            <w:r w:rsidR="00774CF2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5</w:t>
            </w:r>
            <w:r w:rsidR="00774CF2">
              <w:rPr>
                <w:rFonts w:ascii="標楷體" w:eastAsia="標楷體" w:hAnsi="標楷體" w:hint="eastAsia"/>
              </w:rPr>
              <w:t>%</w:t>
            </w:r>
          </w:p>
        </w:tc>
      </w:tr>
      <w:tr w:rsidR="004442FE" w:rsidRPr="00F6233A" w14:paraId="41CCB258" w14:textId="77777777" w:rsidTr="00774CF2">
        <w:tc>
          <w:tcPr>
            <w:tcW w:w="3823" w:type="dxa"/>
          </w:tcPr>
          <w:p w14:paraId="6944C7CA" w14:textId="77777777" w:rsidR="004442FE" w:rsidRPr="00F6233A" w:rsidRDefault="004442FE" w:rsidP="004442FE">
            <w:pPr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特教相關</w:t>
            </w:r>
          </w:p>
        </w:tc>
        <w:tc>
          <w:tcPr>
            <w:tcW w:w="850" w:type="dxa"/>
          </w:tcPr>
          <w:p w14:paraId="0EB1862C" w14:textId="77777777" w:rsidR="004442FE" w:rsidRPr="00F6233A" w:rsidRDefault="00EC7AA1" w:rsidP="00F623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655" w:type="dxa"/>
          </w:tcPr>
          <w:p w14:paraId="4B750E24" w14:textId="77777777" w:rsidR="004442FE" w:rsidRPr="00F6233A" w:rsidRDefault="004442FE" w:rsidP="004442FE">
            <w:pPr>
              <w:rPr>
                <w:rFonts w:ascii="標楷體" w:eastAsia="標楷體" w:hAnsi="標楷體"/>
              </w:rPr>
            </w:pPr>
            <w:r w:rsidRPr="00F6233A">
              <w:rPr>
                <w:rFonts w:ascii="標楷體" w:eastAsia="標楷體" w:hAnsi="標楷體" w:hint="eastAsia"/>
              </w:rPr>
              <w:t>99(1)、104(2)、105(2)</w:t>
            </w:r>
            <w:r w:rsidR="007807C7">
              <w:rPr>
                <w:rFonts w:ascii="標楷體" w:eastAsia="標楷體" w:hAnsi="標楷體" w:hint="eastAsia"/>
              </w:rPr>
              <w:t>、113(1)</w:t>
            </w:r>
          </w:p>
        </w:tc>
        <w:tc>
          <w:tcPr>
            <w:tcW w:w="1620" w:type="dxa"/>
          </w:tcPr>
          <w:p w14:paraId="64AC51D8" w14:textId="3C74C381" w:rsidR="004442FE" w:rsidRPr="00F6233A" w:rsidRDefault="00774CF2" w:rsidP="00F623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A85E21">
              <w:rPr>
                <w:rFonts w:ascii="標楷體" w:eastAsia="標楷體" w:hAnsi="標楷體" w:hint="eastAsia"/>
              </w:rPr>
              <w:t>1.8</w:t>
            </w:r>
            <w:r>
              <w:rPr>
                <w:rFonts w:ascii="標楷體" w:eastAsia="標楷體" w:hAnsi="標楷體" w:hint="eastAsia"/>
              </w:rPr>
              <w:t>%</w:t>
            </w:r>
          </w:p>
        </w:tc>
      </w:tr>
    </w:tbl>
    <w:p w14:paraId="64E2C2DE" w14:textId="07803718" w:rsidR="004442FE" w:rsidRPr="00F6233A" w:rsidRDefault="004442FE" w:rsidP="004B2A5B">
      <w:pPr>
        <w:tabs>
          <w:tab w:val="left" w:pos="10308"/>
        </w:tabs>
        <w:rPr>
          <w:rFonts w:ascii="標楷體" w:eastAsia="標楷體" w:hAnsi="標楷體"/>
        </w:rPr>
      </w:pPr>
    </w:p>
    <w:sectPr w:rsidR="004442FE" w:rsidRPr="00F6233A" w:rsidSect="004442FE">
      <w:headerReference w:type="default" r:id="rId8"/>
      <w:pgSz w:w="16838" w:h="11906" w:orient="landscape"/>
      <w:pgMar w:top="1134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310AE" w14:textId="77777777" w:rsidR="004C0B4D" w:rsidRDefault="004C0B4D" w:rsidP="005166A2">
      <w:r>
        <w:separator/>
      </w:r>
    </w:p>
  </w:endnote>
  <w:endnote w:type="continuationSeparator" w:id="0">
    <w:p w14:paraId="7FB4A37E" w14:textId="77777777" w:rsidR="004C0B4D" w:rsidRDefault="004C0B4D" w:rsidP="00516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371ED" w14:textId="77777777" w:rsidR="004C0B4D" w:rsidRDefault="004C0B4D" w:rsidP="005166A2">
      <w:r>
        <w:separator/>
      </w:r>
    </w:p>
  </w:footnote>
  <w:footnote w:type="continuationSeparator" w:id="0">
    <w:p w14:paraId="166D61AE" w14:textId="77777777" w:rsidR="004C0B4D" w:rsidRDefault="004C0B4D" w:rsidP="00516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41B04" w14:textId="0E1FFE38" w:rsidR="00CF2735" w:rsidRDefault="000B43BC">
    <w:pPr>
      <w:pStyle w:val="a3"/>
    </w:pPr>
    <w:r>
      <w:rPr>
        <w:rFonts w:hint="eastAsia"/>
      </w:rPr>
      <w:t>附件三</w:t>
    </w:r>
    <w:r>
      <w:rPr>
        <w:rFonts w:hint="eastAsia"/>
      </w:rPr>
      <w:t xml:space="preserve">                                                                                        </w:t>
    </w:r>
    <w:r w:rsidR="00AC2AC4">
      <w:rPr>
        <w:rFonts w:hint="eastAsia"/>
      </w:rPr>
      <w:t xml:space="preserve">                              </w:t>
    </w:r>
    <w:r w:rsidR="00991D12">
      <w:rPr>
        <w:rFonts w:hint="eastAsia"/>
      </w:rPr>
      <w:t>更新於</w:t>
    </w:r>
    <w:r w:rsidR="002750EC">
      <w:rPr>
        <w:rFonts w:hint="eastAsia"/>
      </w:rPr>
      <w:t>11</w:t>
    </w:r>
    <w:r w:rsidR="00C85B14">
      <w:rPr>
        <w:rFonts w:hint="eastAsia"/>
      </w:rPr>
      <w:t>5</w:t>
    </w:r>
    <w:r w:rsidR="00991D12">
      <w:rPr>
        <w:rFonts w:hint="eastAsia"/>
      </w:rPr>
      <w:t>.</w:t>
    </w:r>
    <w:r w:rsidR="002750EC">
      <w:rPr>
        <w:rFonts w:hint="eastAsia"/>
      </w:rPr>
      <w:t>0</w:t>
    </w:r>
    <w:r w:rsidR="00246BD5">
      <w:rPr>
        <w:rFonts w:hint="eastAsia"/>
      </w:rPr>
      <w:t>7</w:t>
    </w:r>
    <w:r w:rsidR="002750EC">
      <w:rPr>
        <w:rFonts w:hint="eastAsia"/>
      </w:rPr>
      <w:t>.</w:t>
    </w:r>
    <w:r w:rsidR="00FC3D6E">
      <w:rPr>
        <w:rFonts w:hint="eastAsia"/>
      </w:rPr>
      <w:t>0</w:t>
    </w:r>
    <w:r w:rsidR="00C85B14">
      <w:rPr>
        <w:rFonts w:hint="eastAsia"/>
      </w:rPr>
      <w:t>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21F63"/>
    <w:multiLevelType w:val="hybridMultilevel"/>
    <w:tmpl w:val="A2EA6B3C"/>
    <w:lvl w:ilvl="0" w:tplc="3EF842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D43EA4"/>
    <w:multiLevelType w:val="hybridMultilevel"/>
    <w:tmpl w:val="FAA04ECE"/>
    <w:lvl w:ilvl="0" w:tplc="36747A5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7D157B"/>
    <w:multiLevelType w:val="hybridMultilevel"/>
    <w:tmpl w:val="70BE8B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9165E9"/>
    <w:multiLevelType w:val="hybridMultilevel"/>
    <w:tmpl w:val="113C75BA"/>
    <w:lvl w:ilvl="0" w:tplc="3EF842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AC2EDA"/>
    <w:multiLevelType w:val="hybridMultilevel"/>
    <w:tmpl w:val="2FFC4A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FE36D4"/>
    <w:multiLevelType w:val="hybridMultilevel"/>
    <w:tmpl w:val="31D053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681B0D"/>
    <w:multiLevelType w:val="hybridMultilevel"/>
    <w:tmpl w:val="FAA04ECE"/>
    <w:lvl w:ilvl="0" w:tplc="36747A5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987A66"/>
    <w:multiLevelType w:val="hybridMultilevel"/>
    <w:tmpl w:val="113C75BA"/>
    <w:lvl w:ilvl="0" w:tplc="3EF842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C535C0C"/>
    <w:multiLevelType w:val="hybridMultilevel"/>
    <w:tmpl w:val="7A2C8298"/>
    <w:lvl w:ilvl="0" w:tplc="643238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F6F0FE5"/>
    <w:multiLevelType w:val="hybridMultilevel"/>
    <w:tmpl w:val="4FC22C42"/>
    <w:lvl w:ilvl="0" w:tplc="3EF842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A65BFB"/>
    <w:multiLevelType w:val="hybridMultilevel"/>
    <w:tmpl w:val="9E8AA120"/>
    <w:lvl w:ilvl="0" w:tplc="3EF842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41334A2"/>
    <w:multiLevelType w:val="hybridMultilevel"/>
    <w:tmpl w:val="7A2C8298"/>
    <w:lvl w:ilvl="0" w:tplc="643238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D94410"/>
    <w:multiLevelType w:val="hybridMultilevel"/>
    <w:tmpl w:val="C2BAE8E0"/>
    <w:lvl w:ilvl="0" w:tplc="286047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2290DF9"/>
    <w:multiLevelType w:val="hybridMultilevel"/>
    <w:tmpl w:val="EE98076C"/>
    <w:lvl w:ilvl="0" w:tplc="E81E59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D9D600B"/>
    <w:multiLevelType w:val="hybridMultilevel"/>
    <w:tmpl w:val="113C75BA"/>
    <w:lvl w:ilvl="0" w:tplc="3EF842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1632E2E"/>
    <w:multiLevelType w:val="hybridMultilevel"/>
    <w:tmpl w:val="113C75BA"/>
    <w:lvl w:ilvl="0" w:tplc="3EF842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81E59F8"/>
    <w:multiLevelType w:val="hybridMultilevel"/>
    <w:tmpl w:val="F7842BE8"/>
    <w:lvl w:ilvl="0" w:tplc="4EC689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9F27E12"/>
    <w:multiLevelType w:val="hybridMultilevel"/>
    <w:tmpl w:val="A308155E"/>
    <w:lvl w:ilvl="0" w:tplc="3EF842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B6B7F5E"/>
    <w:multiLevelType w:val="hybridMultilevel"/>
    <w:tmpl w:val="113C75BA"/>
    <w:lvl w:ilvl="0" w:tplc="3EF842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D7E2807"/>
    <w:multiLevelType w:val="hybridMultilevel"/>
    <w:tmpl w:val="ADEA6A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3AD5AAC"/>
    <w:multiLevelType w:val="hybridMultilevel"/>
    <w:tmpl w:val="7FF20E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B023480"/>
    <w:multiLevelType w:val="hybridMultilevel"/>
    <w:tmpl w:val="B8A4E9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B186D9E"/>
    <w:multiLevelType w:val="hybridMultilevel"/>
    <w:tmpl w:val="9BD6EA6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E5641D0"/>
    <w:multiLevelType w:val="hybridMultilevel"/>
    <w:tmpl w:val="FAA04ECE"/>
    <w:lvl w:ilvl="0" w:tplc="36747A5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02832C0"/>
    <w:multiLevelType w:val="hybridMultilevel"/>
    <w:tmpl w:val="113C75BA"/>
    <w:lvl w:ilvl="0" w:tplc="3EF842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3BA329A"/>
    <w:multiLevelType w:val="hybridMultilevel"/>
    <w:tmpl w:val="113C75BA"/>
    <w:lvl w:ilvl="0" w:tplc="3EF842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42104D7"/>
    <w:multiLevelType w:val="hybridMultilevel"/>
    <w:tmpl w:val="A36AC7D8"/>
    <w:lvl w:ilvl="0" w:tplc="3EF842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3043D65"/>
    <w:multiLevelType w:val="hybridMultilevel"/>
    <w:tmpl w:val="F12EF9AA"/>
    <w:lvl w:ilvl="0" w:tplc="F4060C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6DB1115"/>
    <w:multiLevelType w:val="hybridMultilevel"/>
    <w:tmpl w:val="113C75BA"/>
    <w:lvl w:ilvl="0" w:tplc="3EF842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76D5255"/>
    <w:multiLevelType w:val="hybridMultilevel"/>
    <w:tmpl w:val="B8D0B28E"/>
    <w:lvl w:ilvl="0" w:tplc="9BF21C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9C41E62"/>
    <w:multiLevelType w:val="hybridMultilevel"/>
    <w:tmpl w:val="DDA0F29E"/>
    <w:lvl w:ilvl="0" w:tplc="9BF21C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93483434">
    <w:abstractNumId w:val="16"/>
  </w:num>
  <w:num w:numId="2" w16cid:durableId="290982947">
    <w:abstractNumId w:val="27"/>
  </w:num>
  <w:num w:numId="3" w16cid:durableId="146558029">
    <w:abstractNumId w:val="12"/>
  </w:num>
  <w:num w:numId="4" w16cid:durableId="715928645">
    <w:abstractNumId w:val="3"/>
  </w:num>
  <w:num w:numId="5" w16cid:durableId="311061625">
    <w:abstractNumId w:val="13"/>
  </w:num>
  <w:num w:numId="6" w16cid:durableId="1920864279">
    <w:abstractNumId w:val="25"/>
  </w:num>
  <w:num w:numId="7" w16cid:durableId="1346517246">
    <w:abstractNumId w:val="28"/>
  </w:num>
  <w:num w:numId="8" w16cid:durableId="1019352697">
    <w:abstractNumId w:val="14"/>
  </w:num>
  <w:num w:numId="9" w16cid:durableId="1461731699">
    <w:abstractNumId w:val="18"/>
  </w:num>
  <w:num w:numId="10" w16cid:durableId="1673609329">
    <w:abstractNumId w:val="15"/>
  </w:num>
  <w:num w:numId="11" w16cid:durableId="1247693972">
    <w:abstractNumId w:val="24"/>
  </w:num>
  <w:num w:numId="12" w16cid:durableId="1383753404">
    <w:abstractNumId w:val="7"/>
  </w:num>
  <w:num w:numId="13" w16cid:durableId="2110150872">
    <w:abstractNumId w:val="0"/>
  </w:num>
  <w:num w:numId="14" w16cid:durableId="431632749">
    <w:abstractNumId w:val="9"/>
  </w:num>
  <w:num w:numId="15" w16cid:durableId="2142458916">
    <w:abstractNumId w:val="17"/>
  </w:num>
  <w:num w:numId="16" w16cid:durableId="594939871">
    <w:abstractNumId w:val="10"/>
  </w:num>
  <w:num w:numId="17" w16cid:durableId="792361224">
    <w:abstractNumId w:val="26"/>
  </w:num>
  <w:num w:numId="18" w16cid:durableId="276064938">
    <w:abstractNumId w:val="6"/>
  </w:num>
  <w:num w:numId="19" w16cid:durableId="1948541439">
    <w:abstractNumId w:val="23"/>
  </w:num>
  <w:num w:numId="20" w16cid:durableId="819810714">
    <w:abstractNumId w:val="2"/>
  </w:num>
  <w:num w:numId="21" w16cid:durableId="506556702">
    <w:abstractNumId w:val="1"/>
  </w:num>
  <w:num w:numId="22" w16cid:durableId="1178882854">
    <w:abstractNumId w:val="8"/>
  </w:num>
  <w:num w:numId="23" w16cid:durableId="881597039">
    <w:abstractNumId w:val="11"/>
  </w:num>
  <w:num w:numId="24" w16cid:durableId="576790129">
    <w:abstractNumId w:val="5"/>
  </w:num>
  <w:num w:numId="25" w16cid:durableId="1161702895">
    <w:abstractNumId w:val="20"/>
  </w:num>
  <w:num w:numId="26" w16cid:durableId="621573459">
    <w:abstractNumId w:val="22"/>
  </w:num>
  <w:num w:numId="27" w16cid:durableId="498160522">
    <w:abstractNumId w:val="4"/>
  </w:num>
  <w:num w:numId="28" w16cid:durableId="896747643">
    <w:abstractNumId w:val="21"/>
  </w:num>
  <w:num w:numId="29" w16cid:durableId="1196230344">
    <w:abstractNumId w:val="19"/>
  </w:num>
  <w:num w:numId="30" w16cid:durableId="1482651811">
    <w:abstractNumId w:val="30"/>
  </w:num>
  <w:num w:numId="31" w16cid:durableId="197748687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743"/>
    <w:rsid w:val="000B43BC"/>
    <w:rsid w:val="00142C8E"/>
    <w:rsid w:val="00146EA5"/>
    <w:rsid w:val="0020019A"/>
    <w:rsid w:val="00246BD5"/>
    <w:rsid w:val="002750EC"/>
    <w:rsid w:val="002A07C4"/>
    <w:rsid w:val="002E32BB"/>
    <w:rsid w:val="00300BBB"/>
    <w:rsid w:val="00316606"/>
    <w:rsid w:val="003232D0"/>
    <w:rsid w:val="00336102"/>
    <w:rsid w:val="00344A45"/>
    <w:rsid w:val="00347E90"/>
    <w:rsid w:val="003E2743"/>
    <w:rsid w:val="003F4468"/>
    <w:rsid w:val="004442FE"/>
    <w:rsid w:val="004B2A5B"/>
    <w:rsid w:val="004C0B4D"/>
    <w:rsid w:val="004D5A30"/>
    <w:rsid w:val="004F757C"/>
    <w:rsid w:val="005166A2"/>
    <w:rsid w:val="00592C3A"/>
    <w:rsid w:val="00640A4B"/>
    <w:rsid w:val="00642DDF"/>
    <w:rsid w:val="00694F50"/>
    <w:rsid w:val="006E1481"/>
    <w:rsid w:val="006F6B5A"/>
    <w:rsid w:val="00746467"/>
    <w:rsid w:val="00746BF1"/>
    <w:rsid w:val="00774CF2"/>
    <w:rsid w:val="007807C7"/>
    <w:rsid w:val="00780DF0"/>
    <w:rsid w:val="00787D24"/>
    <w:rsid w:val="007C5458"/>
    <w:rsid w:val="00805548"/>
    <w:rsid w:val="00835DDE"/>
    <w:rsid w:val="00894B38"/>
    <w:rsid w:val="008C217A"/>
    <w:rsid w:val="00937580"/>
    <w:rsid w:val="00991D12"/>
    <w:rsid w:val="009C6A71"/>
    <w:rsid w:val="00A85E21"/>
    <w:rsid w:val="00A90FC6"/>
    <w:rsid w:val="00AC2AC4"/>
    <w:rsid w:val="00B139CD"/>
    <w:rsid w:val="00BA685D"/>
    <w:rsid w:val="00BC3179"/>
    <w:rsid w:val="00BC701C"/>
    <w:rsid w:val="00C406FA"/>
    <w:rsid w:val="00C85B14"/>
    <w:rsid w:val="00C901E2"/>
    <w:rsid w:val="00CD54E1"/>
    <w:rsid w:val="00CF2735"/>
    <w:rsid w:val="00D9003C"/>
    <w:rsid w:val="00DB1A38"/>
    <w:rsid w:val="00DC0257"/>
    <w:rsid w:val="00E2544E"/>
    <w:rsid w:val="00E267B0"/>
    <w:rsid w:val="00EA44A1"/>
    <w:rsid w:val="00EC7AA1"/>
    <w:rsid w:val="00F06574"/>
    <w:rsid w:val="00F14205"/>
    <w:rsid w:val="00F36CE9"/>
    <w:rsid w:val="00F530C6"/>
    <w:rsid w:val="00F6233A"/>
    <w:rsid w:val="00FC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2DD898"/>
  <w15:chartTrackingRefBased/>
  <w15:docId w15:val="{45C58454-19F4-4F8C-AAC2-D3D5885B4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2F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66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166A2"/>
    <w:rPr>
      <w:kern w:val="2"/>
    </w:rPr>
  </w:style>
  <w:style w:type="paragraph" w:styleId="a5">
    <w:name w:val="footer"/>
    <w:basedOn w:val="a"/>
    <w:link w:val="a6"/>
    <w:uiPriority w:val="99"/>
    <w:unhideWhenUsed/>
    <w:rsid w:val="005166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166A2"/>
    <w:rPr>
      <w:kern w:val="2"/>
    </w:rPr>
  </w:style>
  <w:style w:type="table" w:styleId="a7">
    <w:name w:val="Table Grid"/>
    <w:basedOn w:val="a1"/>
    <w:uiPriority w:val="59"/>
    <w:rsid w:val="00516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80DF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58C49-A7E9-4830-A0F2-A29936B9A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484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4</cp:revision>
  <cp:lastPrinted>2025-07-01T09:39:00Z</cp:lastPrinted>
  <dcterms:created xsi:type="dcterms:W3CDTF">2026-07-13T08:14:00Z</dcterms:created>
  <dcterms:modified xsi:type="dcterms:W3CDTF">2026-07-13T08:35:00Z</dcterms:modified>
</cp:coreProperties>
</file>